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DD4E" w14:textId="77777777" w:rsidR="00230F93" w:rsidRDefault="00D37806">
      <w:pPr>
        <w:pStyle w:val="Titre"/>
        <w:tabs>
          <w:tab w:val="left" w:pos="3675"/>
          <w:tab w:val="center" w:pos="4701"/>
        </w:tabs>
        <w:ind w:right="2"/>
        <w:jc w:val="left"/>
      </w:pPr>
      <w:bookmarkStart w:id="0" w:name="_Hlk530729869"/>
      <w:r>
        <w:t>Fascicule</w:t>
      </w:r>
      <w:r w:rsidR="00230F93">
        <w:t xml:space="preserve"> 1</w:t>
      </w:r>
    </w:p>
    <w:p w14:paraId="51DAD559" w14:textId="7852E0FC" w:rsidR="00230F93" w:rsidRDefault="00230F93">
      <w:pPr>
        <w:pStyle w:val="Titre"/>
        <w:pBdr>
          <w:bottom w:val="thinThickSmallGap" w:sz="24" w:space="1" w:color="auto"/>
        </w:pBdr>
        <w:tabs>
          <w:tab w:val="right" w:pos="9360"/>
        </w:tabs>
        <w:ind w:right="2"/>
        <w:jc w:val="left"/>
        <w:rPr>
          <w:sz w:val="28"/>
        </w:rPr>
      </w:pPr>
      <w:r>
        <w:t>Planifi</w:t>
      </w:r>
      <w:r w:rsidR="000E6C90">
        <w:t>cation de</w:t>
      </w:r>
      <w:r w:rsidR="00D37806">
        <w:t>s besoins de</w:t>
      </w:r>
      <w:r w:rsidR="000E6C90">
        <w:t xml:space="preserve"> main-d’œuvre</w:t>
      </w:r>
      <w:r w:rsidR="000E6C90">
        <w:tab/>
        <w:t xml:space="preserve">Outil </w:t>
      </w:r>
      <w:r w:rsidR="0024443B">
        <w:t>n°</w:t>
      </w:r>
      <w:r w:rsidR="000E6C90">
        <w:t xml:space="preserve"> </w:t>
      </w:r>
      <w:r w:rsidR="000D797C">
        <w:t>1A</w:t>
      </w:r>
    </w:p>
    <w:p w14:paraId="53379345" w14:textId="77777777" w:rsidR="00230F93" w:rsidRPr="00875EE7" w:rsidRDefault="00230F93">
      <w:pPr>
        <w:ind w:right="2"/>
        <w:rPr>
          <w:rFonts w:ascii="Arial" w:hAnsi="Arial" w:cs="Arial"/>
        </w:rPr>
      </w:pPr>
    </w:p>
    <w:p w14:paraId="1619930A" w14:textId="77777777" w:rsidR="000D797C" w:rsidRPr="00DE551C" w:rsidRDefault="000D797C" w:rsidP="000D797C">
      <w:pPr>
        <w:pStyle w:val="Titre1"/>
        <w:keepNext w:val="0"/>
        <w:widowControl w:val="0"/>
        <w:rPr>
          <w:szCs w:val="28"/>
        </w:rPr>
      </w:pPr>
      <w:r>
        <w:t xml:space="preserve">Diagnostic </w:t>
      </w:r>
      <w:r w:rsidR="00FE3065">
        <w:t>des</w:t>
      </w:r>
      <w:r w:rsidRPr="00DE551C">
        <w:rPr>
          <w:szCs w:val="28"/>
        </w:rPr>
        <w:t xml:space="preserve"> pratiques de communication et participation</w:t>
      </w:r>
    </w:p>
    <w:p w14:paraId="734A3722" w14:textId="77777777" w:rsidR="000D797C" w:rsidRPr="00DE551C" w:rsidRDefault="000D797C" w:rsidP="000D797C">
      <w:pPr>
        <w:jc w:val="center"/>
        <w:rPr>
          <w:rFonts w:ascii="Arial" w:hAnsi="Arial" w:cs="Arial"/>
          <w:sz w:val="28"/>
          <w:szCs w:val="28"/>
        </w:rPr>
      </w:pPr>
    </w:p>
    <w:p w14:paraId="013215F5" w14:textId="77777777" w:rsidR="000D797C" w:rsidRPr="00DE551C" w:rsidRDefault="000D797C" w:rsidP="000D797C">
      <w:pPr>
        <w:jc w:val="center"/>
        <w:rPr>
          <w:rFonts w:ascii="Arial" w:hAnsi="Arial" w:cs="Arial"/>
          <w:b/>
          <w:szCs w:val="28"/>
        </w:rPr>
      </w:pPr>
      <w:r w:rsidRPr="00DE551C">
        <w:rPr>
          <w:rFonts w:ascii="Arial" w:hAnsi="Arial" w:cs="Arial"/>
          <w:b/>
          <w:szCs w:val="28"/>
        </w:rPr>
        <w:t>Exemple de questions</w:t>
      </w:r>
      <w:r w:rsidR="00FE3065">
        <w:rPr>
          <w:rFonts w:ascii="Arial" w:hAnsi="Arial" w:cs="Arial"/>
          <w:b/>
          <w:szCs w:val="28"/>
        </w:rPr>
        <w:t xml:space="preserve"> pour un sondage auprès des employés</w:t>
      </w:r>
    </w:p>
    <w:tbl>
      <w:tblPr>
        <w:tblW w:w="5000" w:type="pct"/>
        <w:tblLook w:val="01E0" w:firstRow="1" w:lastRow="1" w:firstColumn="1" w:lastColumn="1" w:noHBand="0" w:noVBand="0"/>
      </w:tblPr>
      <w:tblGrid>
        <w:gridCol w:w="3737"/>
        <w:gridCol w:w="1307"/>
        <w:gridCol w:w="2150"/>
        <w:gridCol w:w="2212"/>
      </w:tblGrid>
      <w:tr w:rsidR="000D797C" w14:paraId="2ECDD337" w14:textId="77777777" w:rsidTr="0024443B">
        <w:trPr>
          <w:trHeight w:val="978"/>
        </w:trPr>
        <w:tc>
          <w:tcPr>
            <w:tcW w:w="1986" w:type="pct"/>
            <w:tcBorders>
              <w:top w:val="single" w:sz="4" w:space="0" w:color="auto"/>
              <w:left w:val="single" w:sz="4" w:space="0" w:color="auto"/>
              <w:right w:val="single" w:sz="4" w:space="0" w:color="auto"/>
            </w:tcBorders>
            <w:shd w:val="clear" w:color="auto" w:fill="2F5496" w:themeFill="accent1" w:themeFillShade="BF"/>
            <w:vAlign w:val="center"/>
          </w:tcPr>
          <w:p w14:paraId="015D3F02" w14:textId="01DA322E" w:rsidR="000D797C" w:rsidRPr="0024443B" w:rsidRDefault="000D797C" w:rsidP="005216E5">
            <w:pPr>
              <w:rPr>
                <w:rFonts w:ascii="Arial" w:hAnsi="Arial" w:cs="Arial"/>
                <w:b/>
                <w:color w:val="FFFFFF" w:themeColor="background1"/>
                <w:sz w:val="20"/>
                <w:szCs w:val="20"/>
              </w:rPr>
            </w:pPr>
            <w:r w:rsidRPr="0024443B">
              <w:rPr>
                <w:rFonts w:ascii="Arial" w:hAnsi="Arial" w:cs="Arial"/>
                <w:b/>
                <w:color w:val="FFFFFF" w:themeColor="background1"/>
                <w:sz w:val="20"/>
                <w:szCs w:val="20"/>
              </w:rPr>
              <w:t>Mon employeur :</w:t>
            </w:r>
          </w:p>
        </w:tc>
        <w:tc>
          <w:tcPr>
            <w:tcW w:w="695" w:type="pct"/>
            <w:tcBorders>
              <w:top w:val="single" w:sz="4" w:space="0" w:color="auto"/>
              <w:left w:val="single" w:sz="4" w:space="0" w:color="auto"/>
              <w:right w:val="single" w:sz="4" w:space="0" w:color="auto"/>
            </w:tcBorders>
            <w:shd w:val="clear" w:color="auto" w:fill="2F5496" w:themeFill="accent1" w:themeFillShade="BF"/>
          </w:tcPr>
          <w:p w14:paraId="7146D82F" w14:textId="77777777" w:rsidR="000D797C" w:rsidRPr="0024443B" w:rsidRDefault="000D797C" w:rsidP="005216E5">
            <w:pPr>
              <w:jc w:val="center"/>
              <w:rPr>
                <w:rFonts w:ascii="Arial" w:hAnsi="Arial" w:cs="Arial"/>
                <w:color w:val="FFFFFF" w:themeColor="background1"/>
                <w:sz w:val="20"/>
                <w:szCs w:val="20"/>
              </w:rPr>
            </w:pPr>
            <w:r w:rsidRPr="0024443B">
              <w:rPr>
                <w:rFonts w:ascii="Arial" w:hAnsi="Arial" w:cs="Arial"/>
                <w:color w:val="FFFFFF" w:themeColor="background1"/>
                <w:sz w:val="20"/>
                <w:szCs w:val="20"/>
              </w:rPr>
              <w:t>(1)</w:t>
            </w:r>
          </w:p>
          <w:p w14:paraId="51979263" w14:textId="2AC3B8E6" w:rsidR="000D797C" w:rsidRPr="0024443B" w:rsidRDefault="000D797C" w:rsidP="0024443B">
            <w:pPr>
              <w:jc w:val="center"/>
              <w:rPr>
                <w:rFonts w:ascii="Arial" w:hAnsi="Arial" w:cs="Arial"/>
                <w:color w:val="FFFFFF" w:themeColor="background1"/>
                <w:sz w:val="20"/>
                <w:szCs w:val="20"/>
              </w:rPr>
            </w:pPr>
            <w:r w:rsidRPr="0024443B">
              <w:rPr>
                <w:rFonts w:ascii="Arial" w:hAnsi="Arial" w:cs="Arial"/>
                <w:color w:val="FFFFFF" w:themeColor="background1"/>
                <w:sz w:val="20"/>
                <w:szCs w:val="20"/>
              </w:rPr>
              <w:t>Existence de la pratique</w:t>
            </w:r>
          </w:p>
        </w:tc>
        <w:tc>
          <w:tcPr>
            <w:tcW w:w="1143" w:type="pct"/>
            <w:tcBorders>
              <w:top w:val="single" w:sz="4" w:space="0" w:color="auto"/>
              <w:left w:val="single" w:sz="4" w:space="0" w:color="auto"/>
            </w:tcBorders>
            <w:shd w:val="clear" w:color="auto" w:fill="2F5496" w:themeFill="accent1" w:themeFillShade="BF"/>
          </w:tcPr>
          <w:p w14:paraId="3ED7C9C4" w14:textId="77777777" w:rsidR="000D797C" w:rsidRPr="0024443B" w:rsidRDefault="000D797C" w:rsidP="005216E5">
            <w:pPr>
              <w:jc w:val="center"/>
              <w:rPr>
                <w:rFonts w:ascii="Arial" w:hAnsi="Arial" w:cs="Arial"/>
                <w:color w:val="FFFFFF" w:themeColor="background1"/>
                <w:sz w:val="20"/>
                <w:szCs w:val="20"/>
              </w:rPr>
            </w:pPr>
            <w:r w:rsidRPr="0024443B">
              <w:rPr>
                <w:rFonts w:ascii="Arial" w:hAnsi="Arial" w:cs="Arial"/>
                <w:color w:val="FFFFFF" w:themeColor="background1"/>
                <w:sz w:val="20"/>
                <w:szCs w:val="20"/>
              </w:rPr>
              <w:t>(2)</w:t>
            </w:r>
          </w:p>
          <w:p w14:paraId="776429F5" w14:textId="77777777" w:rsidR="000D797C" w:rsidRPr="0024443B" w:rsidRDefault="000D797C" w:rsidP="005216E5">
            <w:pPr>
              <w:jc w:val="center"/>
              <w:rPr>
                <w:rFonts w:ascii="Arial" w:hAnsi="Arial" w:cs="Arial"/>
                <w:color w:val="FFFFFF" w:themeColor="background1"/>
                <w:sz w:val="20"/>
                <w:szCs w:val="20"/>
              </w:rPr>
            </w:pPr>
            <w:r w:rsidRPr="0024443B">
              <w:rPr>
                <w:rFonts w:ascii="Arial" w:hAnsi="Arial" w:cs="Arial"/>
                <w:color w:val="FFFFFF" w:themeColor="background1"/>
                <w:sz w:val="20"/>
                <w:szCs w:val="20"/>
              </w:rPr>
              <w:t>Niveau d’importance que j’accorde à cette pratique</w:t>
            </w:r>
          </w:p>
        </w:tc>
        <w:tc>
          <w:tcPr>
            <w:tcW w:w="1176" w:type="pct"/>
            <w:tcBorders>
              <w:top w:val="single" w:sz="4" w:space="0" w:color="auto"/>
              <w:left w:val="single" w:sz="4" w:space="0" w:color="auto"/>
              <w:right w:val="single" w:sz="4" w:space="0" w:color="auto"/>
            </w:tcBorders>
            <w:shd w:val="clear" w:color="auto" w:fill="2F5496" w:themeFill="accent1" w:themeFillShade="BF"/>
          </w:tcPr>
          <w:p w14:paraId="58AAA053" w14:textId="77777777" w:rsidR="000D797C" w:rsidRPr="0024443B" w:rsidRDefault="000D797C" w:rsidP="005216E5">
            <w:pPr>
              <w:jc w:val="center"/>
              <w:rPr>
                <w:rFonts w:ascii="Arial" w:hAnsi="Arial" w:cs="Arial"/>
                <w:color w:val="FFFFFF" w:themeColor="background1"/>
                <w:sz w:val="20"/>
                <w:szCs w:val="20"/>
              </w:rPr>
            </w:pPr>
            <w:r w:rsidRPr="0024443B">
              <w:rPr>
                <w:rFonts w:ascii="Arial" w:hAnsi="Arial" w:cs="Arial"/>
                <w:color w:val="FFFFFF" w:themeColor="background1"/>
                <w:sz w:val="20"/>
                <w:szCs w:val="20"/>
              </w:rPr>
              <w:t>(3)</w:t>
            </w:r>
          </w:p>
          <w:p w14:paraId="24D587F7" w14:textId="77777777" w:rsidR="000D797C" w:rsidRPr="0024443B" w:rsidRDefault="000D797C" w:rsidP="005216E5">
            <w:pPr>
              <w:jc w:val="center"/>
              <w:rPr>
                <w:rFonts w:ascii="Arial" w:hAnsi="Arial" w:cs="Arial"/>
                <w:color w:val="FFFFFF" w:themeColor="background1"/>
                <w:sz w:val="20"/>
                <w:szCs w:val="20"/>
              </w:rPr>
            </w:pPr>
            <w:r w:rsidRPr="0024443B">
              <w:rPr>
                <w:rFonts w:ascii="Arial" w:hAnsi="Arial" w:cs="Arial"/>
                <w:color w:val="FFFFFF" w:themeColor="background1"/>
                <w:sz w:val="20"/>
                <w:szCs w:val="20"/>
              </w:rPr>
              <w:t>Mon niveau de satisfaction à l’égard de cette pratique</w:t>
            </w:r>
          </w:p>
        </w:tc>
      </w:tr>
      <w:tr w:rsidR="000D797C" w14:paraId="742AFFFB" w14:textId="77777777" w:rsidTr="005216E5">
        <w:trPr>
          <w:trHeight w:val="850"/>
        </w:trPr>
        <w:tc>
          <w:tcPr>
            <w:tcW w:w="1986" w:type="pct"/>
            <w:tcBorders>
              <w:left w:val="single" w:sz="4" w:space="0" w:color="auto"/>
              <w:right w:val="single" w:sz="4" w:space="0" w:color="auto"/>
            </w:tcBorders>
            <w:vAlign w:val="center"/>
          </w:tcPr>
          <w:p w14:paraId="292CBF92" w14:textId="77777777" w:rsidR="000D797C" w:rsidRDefault="000D797C" w:rsidP="000D797C">
            <w:pPr>
              <w:numPr>
                <w:ilvl w:val="0"/>
                <w:numId w:val="19"/>
              </w:numPr>
              <w:spacing w:beforeLines="40" w:before="96" w:afterLines="40" w:after="96"/>
              <w:ind w:left="284" w:hanging="284"/>
              <w:rPr>
                <w:rFonts w:ascii="Arial" w:hAnsi="Arial" w:cs="Arial"/>
                <w:sz w:val="20"/>
                <w:szCs w:val="20"/>
              </w:rPr>
            </w:pPr>
            <w:r>
              <w:rPr>
                <w:rFonts w:ascii="Arial" w:hAnsi="Arial" w:cs="Arial"/>
                <w:iCs/>
                <w:sz w:val="20"/>
                <w:szCs w:val="20"/>
              </w:rPr>
              <w:t>Communique clairement sa vision et ses objectifs</w:t>
            </w:r>
          </w:p>
        </w:tc>
        <w:tc>
          <w:tcPr>
            <w:tcW w:w="695" w:type="pct"/>
            <w:tcBorders>
              <w:left w:val="single" w:sz="4" w:space="0" w:color="auto"/>
              <w:right w:val="single" w:sz="4" w:space="0" w:color="auto"/>
            </w:tcBorders>
            <w:vAlign w:val="center"/>
          </w:tcPr>
          <w:p w14:paraId="34BE0EAB" w14:textId="77777777" w:rsidR="000D797C" w:rsidRDefault="000D797C" w:rsidP="005216E5">
            <w:pPr>
              <w:tabs>
                <w:tab w:val="left" w:pos="466"/>
                <w:tab w:val="left" w:pos="1062"/>
              </w:tabs>
              <w:spacing w:beforeLines="40" w:before="96" w:afterLines="40" w:after="96" w:line="320" w:lineRule="exact"/>
              <w:ind w:left="284" w:hanging="284"/>
              <w:jc w:val="center"/>
              <w:rPr>
                <w:rFonts w:ascii="Arial" w:hAnsi="Arial" w:cs="Arial"/>
                <w:sz w:val="20"/>
                <w:szCs w:val="20"/>
              </w:rPr>
            </w:pPr>
            <w:r>
              <w:rPr>
                <w:rFonts w:ascii="Arial" w:hAnsi="Arial" w:cs="Arial"/>
                <w:sz w:val="20"/>
                <w:szCs w:val="20"/>
              </w:rPr>
              <w:t>Oui     Non</w:t>
            </w:r>
          </w:p>
        </w:tc>
        <w:tc>
          <w:tcPr>
            <w:tcW w:w="1143" w:type="pct"/>
            <w:tcBorders>
              <w:left w:val="single" w:sz="4" w:space="0" w:color="auto"/>
            </w:tcBorders>
            <w:vAlign w:val="center"/>
          </w:tcPr>
          <w:p w14:paraId="7A458CA9"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c>
          <w:tcPr>
            <w:tcW w:w="1176" w:type="pct"/>
            <w:tcBorders>
              <w:left w:val="single" w:sz="4" w:space="0" w:color="auto"/>
              <w:right w:val="single" w:sz="4" w:space="0" w:color="auto"/>
            </w:tcBorders>
            <w:vAlign w:val="center"/>
          </w:tcPr>
          <w:p w14:paraId="593227BA"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1   2   3   4   5</w:t>
            </w:r>
          </w:p>
        </w:tc>
      </w:tr>
      <w:tr w:rsidR="000D797C" w14:paraId="6AC5542F" w14:textId="77777777" w:rsidTr="0024443B">
        <w:trPr>
          <w:trHeight w:val="850"/>
        </w:trPr>
        <w:tc>
          <w:tcPr>
            <w:tcW w:w="1986" w:type="pct"/>
            <w:tcBorders>
              <w:left w:val="single" w:sz="4" w:space="0" w:color="auto"/>
              <w:right w:val="single" w:sz="4" w:space="0" w:color="auto"/>
            </w:tcBorders>
            <w:shd w:val="clear" w:color="auto" w:fill="B4C6E7" w:themeFill="accent1" w:themeFillTint="66"/>
          </w:tcPr>
          <w:p w14:paraId="30AB323A" w14:textId="77777777" w:rsidR="000D797C" w:rsidRDefault="000D797C" w:rsidP="000D797C">
            <w:pPr>
              <w:numPr>
                <w:ilvl w:val="0"/>
                <w:numId w:val="19"/>
              </w:numPr>
              <w:spacing w:beforeLines="40" w:before="96" w:afterLines="40" w:after="96"/>
              <w:ind w:left="284" w:hanging="284"/>
              <w:rPr>
                <w:rFonts w:ascii="Arial" w:hAnsi="Arial" w:cs="Arial"/>
                <w:sz w:val="20"/>
                <w:szCs w:val="20"/>
              </w:rPr>
            </w:pPr>
            <w:r>
              <w:rPr>
                <w:rFonts w:ascii="Arial" w:hAnsi="Arial" w:cs="Arial"/>
                <w:sz w:val="20"/>
                <w:szCs w:val="20"/>
              </w:rPr>
              <w:t>Diffuse l’information sur l’évolution de l’organisation et nous informe des changements à venir</w:t>
            </w:r>
          </w:p>
        </w:tc>
        <w:tc>
          <w:tcPr>
            <w:tcW w:w="695" w:type="pct"/>
            <w:tcBorders>
              <w:left w:val="single" w:sz="4" w:space="0" w:color="auto"/>
              <w:right w:val="single" w:sz="4" w:space="0" w:color="auto"/>
            </w:tcBorders>
            <w:shd w:val="clear" w:color="auto" w:fill="B4C6E7" w:themeFill="accent1" w:themeFillTint="66"/>
            <w:vAlign w:val="center"/>
          </w:tcPr>
          <w:p w14:paraId="32B2A03B" w14:textId="77777777" w:rsidR="000D797C" w:rsidRDefault="000D797C" w:rsidP="005216E5">
            <w:pPr>
              <w:tabs>
                <w:tab w:val="left" w:pos="466"/>
                <w:tab w:val="left" w:pos="1062"/>
              </w:tabs>
              <w:spacing w:beforeLines="40" w:before="96" w:afterLines="40" w:after="96" w:line="320" w:lineRule="exact"/>
              <w:ind w:left="284" w:hanging="284"/>
              <w:jc w:val="center"/>
              <w:rPr>
                <w:rFonts w:ascii="Arial" w:hAnsi="Arial" w:cs="Arial"/>
                <w:sz w:val="20"/>
                <w:szCs w:val="20"/>
              </w:rPr>
            </w:pPr>
            <w:r>
              <w:rPr>
                <w:rFonts w:ascii="Arial" w:hAnsi="Arial" w:cs="Arial"/>
                <w:sz w:val="20"/>
                <w:szCs w:val="20"/>
              </w:rPr>
              <w:t>Oui     Non</w:t>
            </w:r>
          </w:p>
        </w:tc>
        <w:tc>
          <w:tcPr>
            <w:tcW w:w="1143" w:type="pct"/>
            <w:tcBorders>
              <w:left w:val="single" w:sz="4" w:space="0" w:color="auto"/>
            </w:tcBorders>
            <w:shd w:val="clear" w:color="auto" w:fill="B4C6E7" w:themeFill="accent1" w:themeFillTint="66"/>
            <w:vAlign w:val="center"/>
          </w:tcPr>
          <w:p w14:paraId="09B9C404"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c>
          <w:tcPr>
            <w:tcW w:w="1176" w:type="pct"/>
            <w:tcBorders>
              <w:left w:val="single" w:sz="4" w:space="0" w:color="auto"/>
              <w:right w:val="single" w:sz="4" w:space="0" w:color="auto"/>
            </w:tcBorders>
            <w:shd w:val="clear" w:color="auto" w:fill="B4C6E7" w:themeFill="accent1" w:themeFillTint="66"/>
            <w:vAlign w:val="center"/>
          </w:tcPr>
          <w:p w14:paraId="36A172FE"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1   2   3   4   5</w:t>
            </w:r>
          </w:p>
        </w:tc>
      </w:tr>
      <w:tr w:rsidR="000D797C" w14:paraId="7438B2F5" w14:textId="77777777" w:rsidTr="005216E5">
        <w:trPr>
          <w:trHeight w:val="850"/>
        </w:trPr>
        <w:tc>
          <w:tcPr>
            <w:tcW w:w="1986" w:type="pct"/>
            <w:tcBorders>
              <w:left w:val="single" w:sz="4" w:space="0" w:color="auto"/>
              <w:right w:val="single" w:sz="4" w:space="0" w:color="auto"/>
            </w:tcBorders>
            <w:vAlign w:val="bottom"/>
          </w:tcPr>
          <w:p w14:paraId="2F3B8E14" w14:textId="77777777" w:rsidR="000D797C" w:rsidRDefault="000D797C" w:rsidP="000D797C">
            <w:pPr>
              <w:numPr>
                <w:ilvl w:val="0"/>
                <w:numId w:val="19"/>
              </w:numPr>
              <w:spacing w:beforeLines="40" w:before="96" w:afterLines="40" w:after="96"/>
              <w:ind w:left="284" w:hanging="284"/>
              <w:rPr>
                <w:rFonts w:ascii="Arial" w:hAnsi="Arial" w:cs="Arial"/>
                <w:sz w:val="20"/>
                <w:szCs w:val="20"/>
              </w:rPr>
            </w:pPr>
            <w:r>
              <w:rPr>
                <w:rFonts w:ascii="Arial" w:hAnsi="Arial" w:cs="Arial"/>
                <w:sz w:val="20"/>
                <w:szCs w:val="20"/>
              </w:rPr>
              <w:t>S’assure que l’information circule facilement entre les départements et entre les quarts de travail</w:t>
            </w:r>
          </w:p>
        </w:tc>
        <w:tc>
          <w:tcPr>
            <w:tcW w:w="695" w:type="pct"/>
            <w:tcBorders>
              <w:left w:val="single" w:sz="4" w:space="0" w:color="auto"/>
              <w:right w:val="single" w:sz="4" w:space="0" w:color="auto"/>
            </w:tcBorders>
            <w:vAlign w:val="center"/>
          </w:tcPr>
          <w:p w14:paraId="1AC66A9D" w14:textId="77777777" w:rsidR="000D797C" w:rsidRDefault="000D797C" w:rsidP="005216E5">
            <w:pPr>
              <w:tabs>
                <w:tab w:val="left" w:pos="466"/>
                <w:tab w:val="left" w:pos="1062"/>
              </w:tabs>
              <w:spacing w:beforeLines="40" w:before="96" w:afterLines="40" w:after="96" w:line="320" w:lineRule="exact"/>
              <w:ind w:left="284" w:hanging="284"/>
              <w:jc w:val="center"/>
              <w:rPr>
                <w:rFonts w:ascii="Arial" w:hAnsi="Arial" w:cs="Arial"/>
                <w:sz w:val="20"/>
                <w:szCs w:val="20"/>
              </w:rPr>
            </w:pPr>
            <w:r>
              <w:rPr>
                <w:rFonts w:ascii="Arial" w:hAnsi="Arial" w:cs="Arial"/>
                <w:sz w:val="20"/>
                <w:szCs w:val="20"/>
              </w:rPr>
              <w:t>Oui     Non</w:t>
            </w:r>
          </w:p>
        </w:tc>
        <w:tc>
          <w:tcPr>
            <w:tcW w:w="1143" w:type="pct"/>
            <w:tcBorders>
              <w:left w:val="single" w:sz="4" w:space="0" w:color="auto"/>
            </w:tcBorders>
            <w:vAlign w:val="center"/>
          </w:tcPr>
          <w:p w14:paraId="48F4B83D"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c>
          <w:tcPr>
            <w:tcW w:w="1176" w:type="pct"/>
            <w:tcBorders>
              <w:left w:val="single" w:sz="4" w:space="0" w:color="auto"/>
              <w:right w:val="single" w:sz="4" w:space="0" w:color="auto"/>
            </w:tcBorders>
            <w:vAlign w:val="center"/>
          </w:tcPr>
          <w:p w14:paraId="6F4CE6A1"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1   2   3   4   5</w:t>
            </w:r>
          </w:p>
        </w:tc>
      </w:tr>
      <w:tr w:rsidR="000D797C" w14:paraId="657EE0BC" w14:textId="77777777" w:rsidTr="0024443B">
        <w:trPr>
          <w:trHeight w:val="850"/>
        </w:trPr>
        <w:tc>
          <w:tcPr>
            <w:tcW w:w="1986" w:type="pct"/>
            <w:tcBorders>
              <w:left w:val="single" w:sz="4" w:space="0" w:color="auto"/>
              <w:right w:val="single" w:sz="4" w:space="0" w:color="auto"/>
            </w:tcBorders>
            <w:shd w:val="clear" w:color="auto" w:fill="B4C6E7" w:themeFill="accent1" w:themeFillTint="66"/>
            <w:vAlign w:val="center"/>
          </w:tcPr>
          <w:p w14:paraId="3E36669A" w14:textId="77777777" w:rsidR="000D797C" w:rsidRDefault="000D797C" w:rsidP="000D797C">
            <w:pPr>
              <w:numPr>
                <w:ilvl w:val="0"/>
                <w:numId w:val="19"/>
              </w:numPr>
              <w:spacing w:beforeLines="40" w:before="96" w:afterLines="40" w:after="96"/>
              <w:ind w:left="284" w:hanging="284"/>
              <w:rPr>
                <w:rFonts w:ascii="Arial" w:hAnsi="Arial" w:cs="Arial"/>
                <w:sz w:val="20"/>
                <w:szCs w:val="20"/>
              </w:rPr>
            </w:pPr>
            <w:r>
              <w:rPr>
                <w:rFonts w:ascii="Arial" w:hAnsi="Arial" w:cs="Arial"/>
                <w:sz w:val="20"/>
                <w:szCs w:val="20"/>
              </w:rPr>
              <w:t xml:space="preserve">Met en place des mécanismes de communication de qualité  </w:t>
            </w:r>
          </w:p>
        </w:tc>
        <w:tc>
          <w:tcPr>
            <w:tcW w:w="695" w:type="pct"/>
            <w:tcBorders>
              <w:left w:val="single" w:sz="4" w:space="0" w:color="auto"/>
              <w:right w:val="single" w:sz="4" w:space="0" w:color="auto"/>
            </w:tcBorders>
            <w:shd w:val="clear" w:color="auto" w:fill="B4C6E7" w:themeFill="accent1" w:themeFillTint="66"/>
            <w:vAlign w:val="center"/>
          </w:tcPr>
          <w:p w14:paraId="480AF6B0" w14:textId="77777777" w:rsidR="000D797C" w:rsidRDefault="000D797C" w:rsidP="005216E5">
            <w:pPr>
              <w:tabs>
                <w:tab w:val="left" w:pos="466"/>
                <w:tab w:val="left" w:pos="1062"/>
              </w:tabs>
              <w:spacing w:beforeLines="40" w:before="96" w:afterLines="40" w:after="96" w:line="320" w:lineRule="exact"/>
              <w:ind w:left="284" w:hanging="284"/>
              <w:jc w:val="center"/>
              <w:rPr>
                <w:rFonts w:ascii="Arial" w:hAnsi="Arial" w:cs="Arial"/>
                <w:sz w:val="20"/>
                <w:szCs w:val="20"/>
              </w:rPr>
            </w:pPr>
            <w:r>
              <w:rPr>
                <w:rFonts w:ascii="Arial" w:hAnsi="Arial" w:cs="Arial"/>
                <w:sz w:val="20"/>
                <w:szCs w:val="20"/>
              </w:rPr>
              <w:t>Oui     Non</w:t>
            </w:r>
          </w:p>
        </w:tc>
        <w:tc>
          <w:tcPr>
            <w:tcW w:w="1143" w:type="pct"/>
            <w:tcBorders>
              <w:left w:val="single" w:sz="4" w:space="0" w:color="auto"/>
            </w:tcBorders>
            <w:shd w:val="clear" w:color="auto" w:fill="B4C6E7" w:themeFill="accent1" w:themeFillTint="66"/>
            <w:vAlign w:val="center"/>
          </w:tcPr>
          <w:p w14:paraId="67A6A87C"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c>
          <w:tcPr>
            <w:tcW w:w="1176" w:type="pct"/>
            <w:tcBorders>
              <w:left w:val="single" w:sz="4" w:space="0" w:color="auto"/>
              <w:right w:val="single" w:sz="4" w:space="0" w:color="auto"/>
            </w:tcBorders>
            <w:shd w:val="clear" w:color="auto" w:fill="B4C6E7" w:themeFill="accent1" w:themeFillTint="66"/>
            <w:vAlign w:val="center"/>
          </w:tcPr>
          <w:p w14:paraId="7F9A821F"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1   2   3   4   5</w:t>
            </w:r>
          </w:p>
        </w:tc>
      </w:tr>
      <w:tr w:rsidR="000D797C" w14:paraId="6898AB94" w14:textId="77777777" w:rsidTr="005216E5">
        <w:trPr>
          <w:trHeight w:val="850"/>
        </w:trPr>
        <w:tc>
          <w:tcPr>
            <w:tcW w:w="1986" w:type="pct"/>
            <w:tcBorders>
              <w:left w:val="single" w:sz="4" w:space="0" w:color="auto"/>
              <w:right w:val="single" w:sz="4" w:space="0" w:color="auto"/>
            </w:tcBorders>
            <w:vAlign w:val="center"/>
          </w:tcPr>
          <w:p w14:paraId="4F8087B4" w14:textId="77777777" w:rsidR="000D797C" w:rsidRDefault="000D797C" w:rsidP="000D797C">
            <w:pPr>
              <w:numPr>
                <w:ilvl w:val="0"/>
                <w:numId w:val="19"/>
              </w:numPr>
              <w:spacing w:beforeLines="40" w:before="96" w:afterLines="40" w:after="96"/>
              <w:ind w:left="284" w:hanging="284"/>
              <w:rPr>
                <w:rFonts w:ascii="Arial" w:hAnsi="Arial" w:cs="Arial"/>
                <w:sz w:val="20"/>
                <w:szCs w:val="20"/>
              </w:rPr>
            </w:pPr>
            <w:r>
              <w:rPr>
                <w:rFonts w:ascii="Arial" w:hAnsi="Arial" w:cs="Arial"/>
                <w:sz w:val="20"/>
                <w:szCs w:val="20"/>
              </w:rPr>
              <w:t>Organise régulièrement des réunions pour le personnel</w:t>
            </w:r>
          </w:p>
        </w:tc>
        <w:tc>
          <w:tcPr>
            <w:tcW w:w="695" w:type="pct"/>
            <w:tcBorders>
              <w:left w:val="single" w:sz="4" w:space="0" w:color="auto"/>
              <w:right w:val="single" w:sz="4" w:space="0" w:color="auto"/>
            </w:tcBorders>
            <w:vAlign w:val="center"/>
          </w:tcPr>
          <w:p w14:paraId="10E2E474" w14:textId="77777777" w:rsidR="000D797C" w:rsidRDefault="000D797C" w:rsidP="005216E5">
            <w:pPr>
              <w:tabs>
                <w:tab w:val="left" w:pos="466"/>
                <w:tab w:val="left" w:pos="1062"/>
              </w:tabs>
              <w:spacing w:beforeLines="40" w:before="96" w:afterLines="40" w:after="96" w:line="320" w:lineRule="exact"/>
              <w:ind w:left="284" w:hanging="284"/>
              <w:jc w:val="center"/>
              <w:rPr>
                <w:rFonts w:ascii="Arial" w:hAnsi="Arial" w:cs="Arial"/>
                <w:sz w:val="20"/>
                <w:szCs w:val="20"/>
              </w:rPr>
            </w:pPr>
            <w:r>
              <w:rPr>
                <w:rFonts w:ascii="Arial" w:hAnsi="Arial" w:cs="Arial"/>
                <w:sz w:val="20"/>
                <w:szCs w:val="20"/>
              </w:rPr>
              <w:t>Oui     Non</w:t>
            </w:r>
          </w:p>
        </w:tc>
        <w:tc>
          <w:tcPr>
            <w:tcW w:w="1143" w:type="pct"/>
            <w:tcBorders>
              <w:left w:val="single" w:sz="4" w:space="0" w:color="auto"/>
            </w:tcBorders>
            <w:vAlign w:val="center"/>
          </w:tcPr>
          <w:p w14:paraId="6B62E45E"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c>
          <w:tcPr>
            <w:tcW w:w="1176" w:type="pct"/>
            <w:tcBorders>
              <w:left w:val="single" w:sz="4" w:space="0" w:color="auto"/>
              <w:right w:val="single" w:sz="4" w:space="0" w:color="auto"/>
            </w:tcBorders>
            <w:vAlign w:val="center"/>
          </w:tcPr>
          <w:p w14:paraId="4BDFED1F"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1   2   3   4   5</w:t>
            </w:r>
          </w:p>
        </w:tc>
      </w:tr>
      <w:tr w:rsidR="000D797C" w14:paraId="45DBD0C0" w14:textId="77777777" w:rsidTr="0024443B">
        <w:trPr>
          <w:trHeight w:val="850"/>
        </w:trPr>
        <w:tc>
          <w:tcPr>
            <w:tcW w:w="1986" w:type="pct"/>
            <w:tcBorders>
              <w:left w:val="single" w:sz="4" w:space="0" w:color="auto"/>
              <w:right w:val="single" w:sz="4" w:space="0" w:color="auto"/>
            </w:tcBorders>
            <w:shd w:val="clear" w:color="auto" w:fill="B4C6E7" w:themeFill="accent1" w:themeFillTint="66"/>
            <w:vAlign w:val="center"/>
          </w:tcPr>
          <w:p w14:paraId="43FB4D7E" w14:textId="77777777" w:rsidR="000D797C" w:rsidRDefault="000D797C" w:rsidP="000D797C">
            <w:pPr>
              <w:numPr>
                <w:ilvl w:val="0"/>
                <w:numId w:val="19"/>
              </w:numPr>
              <w:spacing w:beforeLines="40" w:before="96" w:afterLines="40" w:after="96"/>
              <w:ind w:left="284" w:hanging="284"/>
              <w:rPr>
                <w:rFonts w:ascii="Arial" w:hAnsi="Arial" w:cs="Arial"/>
                <w:sz w:val="20"/>
                <w:szCs w:val="20"/>
              </w:rPr>
            </w:pPr>
            <w:r>
              <w:rPr>
                <w:rFonts w:ascii="Arial" w:hAnsi="Arial" w:cs="Arial"/>
                <w:sz w:val="20"/>
                <w:szCs w:val="20"/>
              </w:rPr>
              <w:t xml:space="preserve">Encourage la participation et l’expression des idées des employés </w:t>
            </w:r>
          </w:p>
        </w:tc>
        <w:tc>
          <w:tcPr>
            <w:tcW w:w="695" w:type="pct"/>
            <w:tcBorders>
              <w:left w:val="single" w:sz="4" w:space="0" w:color="auto"/>
              <w:right w:val="single" w:sz="4" w:space="0" w:color="auto"/>
            </w:tcBorders>
            <w:shd w:val="clear" w:color="auto" w:fill="B4C6E7" w:themeFill="accent1" w:themeFillTint="66"/>
            <w:vAlign w:val="center"/>
          </w:tcPr>
          <w:p w14:paraId="1AD8B6DD" w14:textId="77777777" w:rsidR="000D797C" w:rsidRDefault="000D797C" w:rsidP="005216E5">
            <w:pPr>
              <w:tabs>
                <w:tab w:val="left" w:pos="466"/>
                <w:tab w:val="left" w:pos="1062"/>
              </w:tabs>
              <w:spacing w:beforeLines="40" w:before="96" w:afterLines="40" w:after="96" w:line="320" w:lineRule="exact"/>
              <w:ind w:left="284" w:hanging="284"/>
              <w:jc w:val="center"/>
              <w:rPr>
                <w:rFonts w:ascii="Arial" w:hAnsi="Arial" w:cs="Arial"/>
                <w:sz w:val="20"/>
                <w:szCs w:val="20"/>
              </w:rPr>
            </w:pPr>
            <w:r>
              <w:rPr>
                <w:rFonts w:ascii="Arial" w:hAnsi="Arial" w:cs="Arial"/>
                <w:sz w:val="20"/>
                <w:szCs w:val="20"/>
              </w:rPr>
              <w:t>Oui     Non</w:t>
            </w:r>
          </w:p>
        </w:tc>
        <w:tc>
          <w:tcPr>
            <w:tcW w:w="1143" w:type="pct"/>
            <w:tcBorders>
              <w:left w:val="single" w:sz="4" w:space="0" w:color="auto"/>
            </w:tcBorders>
            <w:shd w:val="clear" w:color="auto" w:fill="B4C6E7" w:themeFill="accent1" w:themeFillTint="66"/>
            <w:vAlign w:val="center"/>
          </w:tcPr>
          <w:p w14:paraId="06EBF8D5"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c>
          <w:tcPr>
            <w:tcW w:w="1176" w:type="pct"/>
            <w:tcBorders>
              <w:left w:val="single" w:sz="4" w:space="0" w:color="auto"/>
              <w:right w:val="single" w:sz="4" w:space="0" w:color="auto"/>
            </w:tcBorders>
            <w:shd w:val="clear" w:color="auto" w:fill="B4C6E7" w:themeFill="accent1" w:themeFillTint="66"/>
            <w:vAlign w:val="center"/>
          </w:tcPr>
          <w:p w14:paraId="25B5ADDD"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r>
      <w:tr w:rsidR="000D797C" w14:paraId="5133A0F8" w14:textId="77777777" w:rsidTr="005216E5">
        <w:trPr>
          <w:trHeight w:val="850"/>
        </w:trPr>
        <w:tc>
          <w:tcPr>
            <w:tcW w:w="1986" w:type="pct"/>
            <w:tcBorders>
              <w:left w:val="single" w:sz="4" w:space="0" w:color="auto"/>
              <w:right w:val="single" w:sz="4" w:space="0" w:color="auto"/>
            </w:tcBorders>
            <w:vAlign w:val="center"/>
          </w:tcPr>
          <w:p w14:paraId="1CE42AF2" w14:textId="77777777" w:rsidR="000D797C" w:rsidRDefault="000D797C" w:rsidP="000D797C">
            <w:pPr>
              <w:numPr>
                <w:ilvl w:val="0"/>
                <w:numId w:val="19"/>
              </w:numPr>
              <w:spacing w:beforeLines="40" w:before="96" w:afterLines="40" w:after="96"/>
              <w:ind w:left="284" w:hanging="284"/>
              <w:rPr>
                <w:rFonts w:ascii="Arial" w:hAnsi="Arial" w:cs="Arial"/>
                <w:sz w:val="20"/>
                <w:szCs w:val="20"/>
              </w:rPr>
            </w:pPr>
            <w:r>
              <w:rPr>
                <w:rFonts w:ascii="Arial" w:hAnsi="Arial" w:cs="Arial"/>
                <w:sz w:val="20"/>
                <w:szCs w:val="20"/>
              </w:rPr>
              <w:t>Me laisse une certaine latitude dans la prise de décisions liées à mon emploi</w:t>
            </w:r>
          </w:p>
        </w:tc>
        <w:tc>
          <w:tcPr>
            <w:tcW w:w="695" w:type="pct"/>
            <w:tcBorders>
              <w:left w:val="single" w:sz="4" w:space="0" w:color="auto"/>
              <w:right w:val="single" w:sz="4" w:space="0" w:color="auto"/>
            </w:tcBorders>
            <w:vAlign w:val="center"/>
          </w:tcPr>
          <w:p w14:paraId="78504D8B" w14:textId="77777777" w:rsidR="000D797C" w:rsidRDefault="000D797C" w:rsidP="005216E5">
            <w:pPr>
              <w:tabs>
                <w:tab w:val="left" w:pos="466"/>
                <w:tab w:val="left" w:pos="1062"/>
              </w:tabs>
              <w:spacing w:beforeLines="40" w:before="96" w:afterLines="40" w:after="96" w:line="320" w:lineRule="exact"/>
              <w:ind w:left="284" w:hanging="284"/>
              <w:jc w:val="center"/>
              <w:rPr>
                <w:rFonts w:ascii="Arial" w:hAnsi="Arial" w:cs="Arial"/>
                <w:sz w:val="20"/>
                <w:szCs w:val="20"/>
              </w:rPr>
            </w:pPr>
            <w:r>
              <w:rPr>
                <w:rFonts w:ascii="Arial" w:hAnsi="Arial" w:cs="Arial"/>
                <w:sz w:val="20"/>
                <w:szCs w:val="20"/>
              </w:rPr>
              <w:t>Oui     Non</w:t>
            </w:r>
          </w:p>
        </w:tc>
        <w:tc>
          <w:tcPr>
            <w:tcW w:w="1143" w:type="pct"/>
            <w:tcBorders>
              <w:left w:val="single" w:sz="4" w:space="0" w:color="auto"/>
            </w:tcBorders>
            <w:vAlign w:val="center"/>
          </w:tcPr>
          <w:p w14:paraId="3BBBC036"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c>
          <w:tcPr>
            <w:tcW w:w="1176" w:type="pct"/>
            <w:tcBorders>
              <w:left w:val="single" w:sz="4" w:space="0" w:color="auto"/>
              <w:right w:val="single" w:sz="4" w:space="0" w:color="auto"/>
            </w:tcBorders>
            <w:vAlign w:val="center"/>
          </w:tcPr>
          <w:p w14:paraId="2CC9B50E"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r>
      <w:tr w:rsidR="000D797C" w14:paraId="6D61743C" w14:textId="77777777" w:rsidTr="0024443B">
        <w:trPr>
          <w:trHeight w:val="850"/>
        </w:trPr>
        <w:tc>
          <w:tcPr>
            <w:tcW w:w="1986" w:type="pct"/>
            <w:tcBorders>
              <w:left w:val="single" w:sz="4" w:space="0" w:color="auto"/>
              <w:bottom w:val="single" w:sz="4" w:space="0" w:color="auto"/>
              <w:right w:val="single" w:sz="4" w:space="0" w:color="auto"/>
            </w:tcBorders>
            <w:shd w:val="clear" w:color="auto" w:fill="B4C6E7" w:themeFill="accent1" w:themeFillTint="66"/>
            <w:vAlign w:val="center"/>
          </w:tcPr>
          <w:p w14:paraId="44B31D7D" w14:textId="77777777" w:rsidR="000D797C" w:rsidRDefault="000D797C" w:rsidP="000D797C">
            <w:pPr>
              <w:numPr>
                <w:ilvl w:val="0"/>
                <w:numId w:val="19"/>
              </w:numPr>
              <w:spacing w:beforeLines="40" w:before="96" w:afterLines="40" w:after="96"/>
              <w:ind w:left="284" w:hanging="284"/>
              <w:rPr>
                <w:rFonts w:ascii="Arial" w:hAnsi="Arial" w:cs="Arial"/>
                <w:sz w:val="20"/>
                <w:szCs w:val="20"/>
              </w:rPr>
            </w:pPr>
            <w:r>
              <w:rPr>
                <w:rFonts w:ascii="Arial" w:hAnsi="Arial" w:cs="Arial"/>
                <w:sz w:val="20"/>
                <w:szCs w:val="20"/>
              </w:rPr>
              <w:t>Documente et diffuse les politiques de GRH de l’organisation</w:t>
            </w:r>
          </w:p>
        </w:tc>
        <w:tc>
          <w:tcPr>
            <w:tcW w:w="695" w:type="pct"/>
            <w:tcBorders>
              <w:left w:val="single" w:sz="4" w:space="0" w:color="auto"/>
              <w:bottom w:val="single" w:sz="4" w:space="0" w:color="auto"/>
              <w:right w:val="single" w:sz="4" w:space="0" w:color="auto"/>
            </w:tcBorders>
            <w:shd w:val="clear" w:color="auto" w:fill="B4C6E7" w:themeFill="accent1" w:themeFillTint="66"/>
            <w:vAlign w:val="center"/>
          </w:tcPr>
          <w:p w14:paraId="267F249F" w14:textId="77777777" w:rsidR="000D797C" w:rsidRDefault="000D797C" w:rsidP="005216E5">
            <w:pPr>
              <w:tabs>
                <w:tab w:val="left" w:pos="466"/>
                <w:tab w:val="left" w:pos="1062"/>
              </w:tabs>
              <w:spacing w:beforeLines="40" w:before="96" w:afterLines="40" w:after="96" w:line="320" w:lineRule="exact"/>
              <w:ind w:left="284" w:hanging="284"/>
              <w:jc w:val="center"/>
              <w:rPr>
                <w:rFonts w:ascii="Arial" w:hAnsi="Arial" w:cs="Arial"/>
                <w:sz w:val="20"/>
                <w:szCs w:val="20"/>
              </w:rPr>
            </w:pPr>
            <w:r>
              <w:rPr>
                <w:rFonts w:ascii="Arial" w:hAnsi="Arial" w:cs="Arial"/>
                <w:sz w:val="20"/>
                <w:szCs w:val="20"/>
              </w:rPr>
              <w:t>Oui     Non</w:t>
            </w:r>
          </w:p>
        </w:tc>
        <w:tc>
          <w:tcPr>
            <w:tcW w:w="1143" w:type="pct"/>
            <w:tcBorders>
              <w:left w:val="single" w:sz="4" w:space="0" w:color="auto"/>
              <w:bottom w:val="single" w:sz="4" w:space="0" w:color="auto"/>
            </w:tcBorders>
            <w:shd w:val="clear" w:color="auto" w:fill="B4C6E7" w:themeFill="accent1" w:themeFillTint="66"/>
            <w:vAlign w:val="center"/>
          </w:tcPr>
          <w:p w14:paraId="76ACA3ED"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c>
          <w:tcPr>
            <w:tcW w:w="1176" w:type="pct"/>
            <w:tcBorders>
              <w:left w:val="single" w:sz="4" w:space="0" w:color="auto"/>
              <w:bottom w:val="single" w:sz="4" w:space="0" w:color="auto"/>
              <w:right w:val="single" w:sz="4" w:space="0" w:color="auto"/>
            </w:tcBorders>
            <w:shd w:val="clear" w:color="auto" w:fill="B4C6E7" w:themeFill="accent1" w:themeFillTint="66"/>
            <w:vAlign w:val="center"/>
          </w:tcPr>
          <w:p w14:paraId="5819B5D4" w14:textId="77777777" w:rsidR="000D797C" w:rsidRDefault="000D797C" w:rsidP="005216E5">
            <w:pPr>
              <w:tabs>
                <w:tab w:val="center" w:pos="252"/>
                <w:tab w:val="center" w:pos="612"/>
                <w:tab w:val="center" w:pos="972"/>
                <w:tab w:val="center" w:pos="1332"/>
                <w:tab w:val="center" w:pos="1692"/>
                <w:tab w:val="center" w:pos="2052"/>
              </w:tabs>
              <w:spacing w:beforeLines="40" w:before="96" w:afterLines="40" w:after="96"/>
              <w:ind w:left="284" w:hanging="284"/>
              <w:jc w:val="center"/>
              <w:rPr>
                <w:rFonts w:ascii="Arial" w:hAnsi="Arial" w:cs="Arial"/>
              </w:rPr>
            </w:pPr>
            <w:r>
              <w:rPr>
                <w:rFonts w:ascii="Arial" w:hAnsi="Arial" w:cs="Arial"/>
              </w:rPr>
              <w:t>1   2   3   4</w:t>
            </w:r>
            <w:r>
              <w:rPr>
                <w:rFonts w:ascii="Arial" w:hAnsi="Arial" w:cs="Arial"/>
              </w:rPr>
              <w:tab/>
              <w:t xml:space="preserve">   5</w:t>
            </w:r>
          </w:p>
        </w:tc>
      </w:tr>
    </w:tbl>
    <w:p w14:paraId="4EB5030E" w14:textId="77777777" w:rsidR="000D797C" w:rsidRPr="00FE3065" w:rsidRDefault="000D797C" w:rsidP="000D797C">
      <w:pPr>
        <w:rPr>
          <w:sz w:val="20"/>
        </w:rPr>
      </w:pPr>
    </w:p>
    <w:tbl>
      <w:tblPr>
        <w:tblStyle w:val="Grilledutableau"/>
        <w:tblW w:w="0" w:type="auto"/>
        <w:tblLook w:val="04A0" w:firstRow="1" w:lastRow="0" w:firstColumn="1" w:lastColumn="0" w:noHBand="0" w:noVBand="1"/>
      </w:tblPr>
      <w:tblGrid>
        <w:gridCol w:w="1713"/>
        <w:gridCol w:w="2064"/>
        <w:gridCol w:w="1852"/>
        <w:gridCol w:w="1791"/>
        <w:gridCol w:w="1986"/>
      </w:tblGrid>
      <w:tr w:rsidR="000D797C" w:rsidRPr="000A2CDE" w14:paraId="529329C5" w14:textId="77777777" w:rsidTr="0024443B">
        <w:tc>
          <w:tcPr>
            <w:tcW w:w="10239" w:type="dxa"/>
            <w:gridSpan w:val="5"/>
            <w:shd w:val="clear" w:color="auto" w:fill="2F5496" w:themeFill="accent1" w:themeFillShade="BF"/>
            <w:vAlign w:val="center"/>
          </w:tcPr>
          <w:p w14:paraId="1143013D" w14:textId="77777777" w:rsidR="000D797C" w:rsidRPr="000A2CDE" w:rsidRDefault="000D797C" w:rsidP="005216E5">
            <w:pPr>
              <w:jc w:val="center"/>
              <w:rPr>
                <w:rFonts w:ascii="Arial" w:hAnsi="Arial" w:cs="Arial"/>
                <w:b/>
                <w:sz w:val="20"/>
              </w:rPr>
            </w:pPr>
            <w:r w:rsidRPr="0024443B">
              <w:rPr>
                <w:rFonts w:ascii="Arial" w:hAnsi="Arial" w:cs="Arial"/>
                <w:b/>
                <w:color w:val="FFFFFF" w:themeColor="background1"/>
                <w:sz w:val="20"/>
              </w:rPr>
              <w:t>Niveau d’importance</w:t>
            </w:r>
          </w:p>
        </w:tc>
      </w:tr>
      <w:tr w:rsidR="000D797C" w:rsidRPr="000A2CDE" w14:paraId="5CE5C5C4" w14:textId="77777777" w:rsidTr="005216E5">
        <w:tc>
          <w:tcPr>
            <w:tcW w:w="1838" w:type="dxa"/>
            <w:vAlign w:val="center"/>
          </w:tcPr>
          <w:p w14:paraId="72B655A3" w14:textId="77777777" w:rsidR="000D797C" w:rsidRPr="000A2CDE" w:rsidRDefault="000D797C" w:rsidP="005216E5">
            <w:pPr>
              <w:jc w:val="center"/>
              <w:rPr>
                <w:rFonts w:ascii="Arial" w:hAnsi="Arial" w:cs="Arial"/>
                <w:sz w:val="20"/>
              </w:rPr>
            </w:pPr>
            <w:r w:rsidRPr="000A2CDE">
              <w:rPr>
                <w:rFonts w:ascii="Arial" w:hAnsi="Arial" w:cs="Arial"/>
                <w:sz w:val="20"/>
              </w:rPr>
              <w:t>1</w:t>
            </w:r>
          </w:p>
        </w:tc>
        <w:tc>
          <w:tcPr>
            <w:tcW w:w="2257" w:type="dxa"/>
            <w:vAlign w:val="center"/>
          </w:tcPr>
          <w:p w14:paraId="58003DB5" w14:textId="77777777" w:rsidR="000D797C" w:rsidRPr="000A2CDE" w:rsidRDefault="000D797C" w:rsidP="005216E5">
            <w:pPr>
              <w:jc w:val="center"/>
              <w:rPr>
                <w:rFonts w:ascii="Arial" w:hAnsi="Arial" w:cs="Arial"/>
                <w:sz w:val="20"/>
              </w:rPr>
            </w:pPr>
            <w:r w:rsidRPr="000A2CDE">
              <w:rPr>
                <w:rFonts w:ascii="Arial" w:hAnsi="Arial" w:cs="Arial"/>
                <w:sz w:val="20"/>
              </w:rPr>
              <w:t>2</w:t>
            </w:r>
          </w:p>
        </w:tc>
        <w:tc>
          <w:tcPr>
            <w:tcW w:w="2048" w:type="dxa"/>
            <w:vAlign w:val="center"/>
          </w:tcPr>
          <w:p w14:paraId="1C4C2D63" w14:textId="77777777" w:rsidR="000D797C" w:rsidRPr="000A2CDE" w:rsidRDefault="000D797C" w:rsidP="005216E5">
            <w:pPr>
              <w:jc w:val="center"/>
              <w:rPr>
                <w:rFonts w:ascii="Arial" w:hAnsi="Arial" w:cs="Arial"/>
                <w:sz w:val="20"/>
              </w:rPr>
            </w:pPr>
            <w:r w:rsidRPr="000A2CDE">
              <w:rPr>
                <w:rFonts w:ascii="Arial" w:hAnsi="Arial" w:cs="Arial"/>
                <w:sz w:val="20"/>
              </w:rPr>
              <w:t>3</w:t>
            </w:r>
          </w:p>
        </w:tc>
        <w:tc>
          <w:tcPr>
            <w:tcW w:w="1932" w:type="dxa"/>
            <w:vAlign w:val="center"/>
          </w:tcPr>
          <w:p w14:paraId="3175E045" w14:textId="77777777" w:rsidR="000D797C" w:rsidRPr="000A2CDE" w:rsidRDefault="000D797C" w:rsidP="005216E5">
            <w:pPr>
              <w:jc w:val="center"/>
              <w:rPr>
                <w:rFonts w:ascii="Arial" w:hAnsi="Arial" w:cs="Arial"/>
                <w:sz w:val="20"/>
              </w:rPr>
            </w:pPr>
            <w:r w:rsidRPr="000A2CDE">
              <w:rPr>
                <w:rFonts w:ascii="Arial" w:hAnsi="Arial" w:cs="Arial"/>
                <w:sz w:val="20"/>
              </w:rPr>
              <w:t>4</w:t>
            </w:r>
          </w:p>
        </w:tc>
        <w:tc>
          <w:tcPr>
            <w:tcW w:w="2164" w:type="dxa"/>
            <w:vAlign w:val="center"/>
          </w:tcPr>
          <w:p w14:paraId="12297E7A" w14:textId="77777777" w:rsidR="000D797C" w:rsidRPr="000A2CDE" w:rsidRDefault="000D797C" w:rsidP="005216E5">
            <w:pPr>
              <w:jc w:val="center"/>
              <w:rPr>
                <w:rFonts w:ascii="Arial" w:hAnsi="Arial" w:cs="Arial"/>
                <w:sz w:val="20"/>
              </w:rPr>
            </w:pPr>
            <w:r w:rsidRPr="000A2CDE">
              <w:rPr>
                <w:rFonts w:ascii="Arial" w:hAnsi="Arial" w:cs="Arial"/>
                <w:sz w:val="20"/>
              </w:rPr>
              <w:t>5</w:t>
            </w:r>
          </w:p>
        </w:tc>
      </w:tr>
      <w:tr w:rsidR="000D797C" w:rsidRPr="000A2CDE" w14:paraId="2C991DC3" w14:textId="77777777" w:rsidTr="0024443B">
        <w:trPr>
          <w:trHeight w:val="263"/>
        </w:trPr>
        <w:tc>
          <w:tcPr>
            <w:tcW w:w="1838" w:type="dxa"/>
            <w:shd w:val="clear" w:color="auto" w:fill="B4C6E7" w:themeFill="accent1" w:themeFillTint="66"/>
            <w:vAlign w:val="center"/>
          </w:tcPr>
          <w:p w14:paraId="75E0D9ED" w14:textId="77777777" w:rsidR="000D797C" w:rsidRPr="000A2CDE" w:rsidRDefault="000D797C" w:rsidP="005216E5">
            <w:pPr>
              <w:jc w:val="center"/>
              <w:rPr>
                <w:rFonts w:ascii="Arial" w:hAnsi="Arial" w:cs="Arial"/>
                <w:sz w:val="20"/>
              </w:rPr>
            </w:pPr>
            <w:r>
              <w:rPr>
                <w:rFonts w:ascii="Arial" w:hAnsi="Arial" w:cs="Arial"/>
                <w:sz w:val="20"/>
              </w:rPr>
              <w:t>Très important</w:t>
            </w:r>
          </w:p>
        </w:tc>
        <w:tc>
          <w:tcPr>
            <w:tcW w:w="2257" w:type="dxa"/>
            <w:shd w:val="clear" w:color="auto" w:fill="B4C6E7" w:themeFill="accent1" w:themeFillTint="66"/>
            <w:vAlign w:val="center"/>
          </w:tcPr>
          <w:p w14:paraId="4E153E40" w14:textId="77777777" w:rsidR="000D797C" w:rsidRPr="000A2CDE" w:rsidRDefault="000D797C" w:rsidP="005216E5">
            <w:pPr>
              <w:jc w:val="center"/>
              <w:rPr>
                <w:rFonts w:ascii="Arial" w:hAnsi="Arial" w:cs="Arial"/>
                <w:sz w:val="20"/>
              </w:rPr>
            </w:pPr>
            <w:r>
              <w:rPr>
                <w:rFonts w:ascii="Arial" w:hAnsi="Arial" w:cs="Arial"/>
                <w:sz w:val="20"/>
              </w:rPr>
              <w:t>Assez important</w:t>
            </w:r>
          </w:p>
        </w:tc>
        <w:tc>
          <w:tcPr>
            <w:tcW w:w="2048" w:type="dxa"/>
            <w:shd w:val="clear" w:color="auto" w:fill="B4C6E7" w:themeFill="accent1" w:themeFillTint="66"/>
            <w:vAlign w:val="center"/>
          </w:tcPr>
          <w:p w14:paraId="2001FF7C" w14:textId="77777777" w:rsidR="000D797C" w:rsidRPr="000A2CDE" w:rsidRDefault="000D797C" w:rsidP="005216E5">
            <w:pPr>
              <w:jc w:val="center"/>
              <w:rPr>
                <w:rFonts w:ascii="Arial" w:hAnsi="Arial" w:cs="Arial"/>
                <w:sz w:val="20"/>
              </w:rPr>
            </w:pPr>
            <w:r w:rsidRPr="000A2CDE">
              <w:rPr>
                <w:rFonts w:ascii="Arial" w:hAnsi="Arial" w:cs="Arial"/>
                <w:sz w:val="20"/>
              </w:rPr>
              <w:t>Neutre</w:t>
            </w:r>
          </w:p>
        </w:tc>
        <w:tc>
          <w:tcPr>
            <w:tcW w:w="1932" w:type="dxa"/>
            <w:shd w:val="clear" w:color="auto" w:fill="B4C6E7" w:themeFill="accent1" w:themeFillTint="66"/>
            <w:vAlign w:val="center"/>
          </w:tcPr>
          <w:p w14:paraId="07B2F08C" w14:textId="77777777" w:rsidR="000D797C" w:rsidRPr="000A2CDE" w:rsidRDefault="000D797C" w:rsidP="005216E5">
            <w:pPr>
              <w:jc w:val="center"/>
              <w:rPr>
                <w:rFonts w:ascii="Arial" w:hAnsi="Arial" w:cs="Arial"/>
                <w:sz w:val="20"/>
              </w:rPr>
            </w:pPr>
            <w:r>
              <w:rPr>
                <w:rFonts w:ascii="Arial" w:hAnsi="Arial" w:cs="Arial"/>
                <w:sz w:val="20"/>
              </w:rPr>
              <w:t>Peu important</w:t>
            </w:r>
          </w:p>
        </w:tc>
        <w:tc>
          <w:tcPr>
            <w:tcW w:w="2164" w:type="dxa"/>
            <w:shd w:val="clear" w:color="auto" w:fill="B4C6E7" w:themeFill="accent1" w:themeFillTint="66"/>
            <w:vAlign w:val="center"/>
          </w:tcPr>
          <w:p w14:paraId="76C2DCAF" w14:textId="77777777" w:rsidR="000D797C" w:rsidRPr="000A2CDE" w:rsidRDefault="000D797C" w:rsidP="005216E5">
            <w:pPr>
              <w:jc w:val="center"/>
              <w:rPr>
                <w:rFonts w:ascii="Arial" w:hAnsi="Arial" w:cs="Arial"/>
                <w:sz w:val="20"/>
              </w:rPr>
            </w:pPr>
            <w:r>
              <w:rPr>
                <w:rFonts w:ascii="Arial" w:hAnsi="Arial" w:cs="Arial"/>
                <w:sz w:val="20"/>
              </w:rPr>
              <w:t>Pas du tout important</w:t>
            </w:r>
          </w:p>
        </w:tc>
      </w:tr>
    </w:tbl>
    <w:p w14:paraId="091782CE" w14:textId="77777777" w:rsidR="000D797C" w:rsidRPr="00FE3065" w:rsidRDefault="000D797C" w:rsidP="000D797C">
      <w:pPr>
        <w:rPr>
          <w:sz w:val="20"/>
        </w:rPr>
      </w:pPr>
    </w:p>
    <w:tbl>
      <w:tblPr>
        <w:tblStyle w:val="Grilledutableau"/>
        <w:tblW w:w="0" w:type="auto"/>
        <w:tblLook w:val="04A0" w:firstRow="1" w:lastRow="0" w:firstColumn="1" w:lastColumn="0" w:noHBand="0" w:noVBand="1"/>
      </w:tblPr>
      <w:tblGrid>
        <w:gridCol w:w="1882"/>
        <w:gridCol w:w="1884"/>
        <w:gridCol w:w="1872"/>
        <w:gridCol w:w="1884"/>
        <w:gridCol w:w="1884"/>
      </w:tblGrid>
      <w:tr w:rsidR="000D797C" w:rsidRPr="000A2CDE" w14:paraId="70CDEACA" w14:textId="77777777" w:rsidTr="0024443B">
        <w:tc>
          <w:tcPr>
            <w:tcW w:w="9406" w:type="dxa"/>
            <w:gridSpan w:val="5"/>
            <w:shd w:val="clear" w:color="auto" w:fill="2F5496" w:themeFill="accent1" w:themeFillShade="BF"/>
            <w:vAlign w:val="center"/>
          </w:tcPr>
          <w:p w14:paraId="6601DED1" w14:textId="77777777" w:rsidR="000D797C" w:rsidRPr="000A2CDE" w:rsidRDefault="000D797C" w:rsidP="005216E5">
            <w:pPr>
              <w:jc w:val="center"/>
              <w:rPr>
                <w:rFonts w:ascii="Arial" w:hAnsi="Arial" w:cs="Arial"/>
                <w:b/>
                <w:sz w:val="20"/>
              </w:rPr>
            </w:pPr>
            <w:r w:rsidRPr="0024443B">
              <w:rPr>
                <w:rFonts w:ascii="Arial" w:hAnsi="Arial" w:cs="Arial"/>
                <w:b/>
                <w:color w:val="FFFFFF" w:themeColor="background1"/>
                <w:sz w:val="20"/>
              </w:rPr>
              <w:t>Niveau de satisfaction</w:t>
            </w:r>
          </w:p>
        </w:tc>
      </w:tr>
      <w:tr w:rsidR="000D797C" w:rsidRPr="000A2CDE" w14:paraId="2A4277FA" w14:textId="77777777" w:rsidTr="00FE3065">
        <w:tc>
          <w:tcPr>
            <w:tcW w:w="1882" w:type="dxa"/>
            <w:vAlign w:val="center"/>
          </w:tcPr>
          <w:p w14:paraId="26B532AF" w14:textId="77777777" w:rsidR="000D797C" w:rsidRPr="000A2CDE" w:rsidRDefault="000D797C" w:rsidP="005216E5">
            <w:pPr>
              <w:jc w:val="center"/>
              <w:rPr>
                <w:rFonts w:ascii="Arial" w:hAnsi="Arial" w:cs="Arial"/>
                <w:sz w:val="20"/>
              </w:rPr>
            </w:pPr>
            <w:r w:rsidRPr="000A2CDE">
              <w:rPr>
                <w:rFonts w:ascii="Arial" w:hAnsi="Arial" w:cs="Arial"/>
                <w:sz w:val="20"/>
              </w:rPr>
              <w:t>1</w:t>
            </w:r>
          </w:p>
        </w:tc>
        <w:tc>
          <w:tcPr>
            <w:tcW w:w="1884" w:type="dxa"/>
            <w:vAlign w:val="center"/>
          </w:tcPr>
          <w:p w14:paraId="10661B40" w14:textId="77777777" w:rsidR="000D797C" w:rsidRPr="000A2CDE" w:rsidRDefault="000D797C" w:rsidP="005216E5">
            <w:pPr>
              <w:jc w:val="center"/>
              <w:rPr>
                <w:rFonts w:ascii="Arial" w:hAnsi="Arial" w:cs="Arial"/>
                <w:sz w:val="20"/>
              </w:rPr>
            </w:pPr>
            <w:r w:rsidRPr="000A2CDE">
              <w:rPr>
                <w:rFonts w:ascii="Arial" w:hAnsi="Arial" w:cs="Arial"/>
                <w:sz w:val="20"/>
              </w:rPr>
              <w:t>2</w:t>
            </w:r>
          </w:p>
        </w:tc>
        <w:tc>
          <w:tcPr>
            <w:tcW w:w="1872" w:type="dxa"/>
            <w:vAlign w:val="center"/>
          </w:tcPr>
          <w:p w14:paraId="38301827" w14:textId="77777777" w:rsidR="000D797C" w:rsidRPr="000A2CDE" w:rsidRDefault="000D797C" w:rsidP="005216E5">
            <w:pPr>
              <w:jc w:val="center"/>
              <w:rPr>
                <w:rFonts w:ascii="Arial" w:hAnsi="Arial" w:cs="Arial"/>
                <w:sz w:val="20"/>
              </w:rPr>
            </w:pPr>
            <w:r w:rsidRPr="000A2CDE">
              <w:rPr>
                <w:rFonts w:ascii="Arial" w:hAnsi="Arial" w:cs="Arial"/>
                <w:sz w:val="20"/>
              </w:rPr>
              <w:t>3</w:t>
            </w:r>
          </w:p>
        </w:tc>
        <w:tc>
          <w:tcPr>
            <w:tcW w:w="1884" w:type="dxa"/>
            <w:vAlign w:val="center"/>
          </w:tcPr>
          <w:p w14:paraId="281B68F6" w14:textId="77777777" w:rsidR="000D797C" w:rsidRPr="000A2CDE" w:rsidRDefault="000D797C" w:rsidP="005216E5">
            <w:pPr>
              <w:jc w:val="center"/>
              <w:rPr>
                <w:rFonts w:ascii="Arial" w:hAnsi="Arial" w:cs="Arial"/>
                <w:sz w:val="20"/>
              </w:rPr>
            </w:pPr>
            <w:r w:rsidRPr="000A2CDE">
              <w:rPr>
                <w:rFonts w:ascii="Arial" w:hAnsi="Arial" w:cs="Arial"/>
                <w:sz w:val="20"/>
              </w:rPr>
              <w:t>4</w:t>
            </w:r>
          </w:p>
        </w:tc>
        <w:tc>
          <w:tcPr>
            <w:tcW w:w="1884" w:type="dxa"/>
            <w:vAlign w:val="center"/>
          </w:tcPr>
          <w:p w14:paraId="3E966236" w14:textId="77777777" w:rsidR="000D797C" w:rsidRPr="000A2CDE" w:rsidRDefault="000D797C" w:rsidP="005216E5">
            <w:pPr>
              <w:jc w:val="center"/>
              <w:rPr>
                <w:rFonts w:ascii="Arial" w:hAnsi="Arial" w:cs="Arial"/>
                <w:sz w:val="20"/>
              </w:rPr>
            </w:pPr>
            <w:r w:rsidRPr="000A2CDE">
              <w:rPr>
                <w:rFonts w:ascii="Arial" w:hAnsi="Arial" w:cs="Arial"/>
                <w:sz w:val="20"/>
              </w:rPr>
              <w:t>5</w:t>
            </w:r>
          </w:p>
        </w:tc>
      </w:tr>
      <w:tr w:rsidR="000D797C" w:rsidRPr="000A2CDE" w14:paraId="0C578E84" w14:textId="77777777" w:rsidTr="0024443B">
        <w:trPr>
          <w:trHeight w:val="263"/>
        </w:trPr>
        <w:tc>
          <w:tcPr>
            <w:tcW w:w="1882" w:type="dxa"/>
            <w:shd w:val="clear" w:color="auto" w:fill="B4C6E7" w:themeFill="accent1" w:themeFillTint="66"/>
            <w:vAlign w:val="center"/>
          </w:tcPr>
          <w:p w14:paraId="53017ACD" w14:textId="77777777" w:rsidR="000D797C" w:rsidRPr="000A2CDE" w:rsidRDefault="000D797C" w:rsidP="005216E5">
            <w:pPr>
              <w:jc w:val="center"/>
              <w:rPr>
                <w:rFonts w:ascii="Arial" w:hAnsi="Arial" w:cs="Arial"/>
                <w:sz w:val="20"/>
              </w:rPr>
            </w:pPr>
            <w:r>
              <w:rPr>
                <w:rFonts w:ascii="Arial" w:hAnsi="Arial" w:cs="Arial"/>
                <w:sz w:val="20"/>
              </w:rPr>
              <w:t>Très satisfait</w:t>
            </w:r>
          </w:p>
        </w:tc>
        <w:tc>
          <w:tcPr>
            <w:tcW w:w="1884" w:type="dxa"/>
            <w:shd w:val="clear" w:color="auto" w:fill="B4C6E7" w:themeFill="accent1" w:themeFillTint="66"/>
            <w:vAlign w:val="center"/>
          </w:tcPr>
          <w:p w14:paraId="7AD0E129" w14:textId="77777777" w:rsidR="000D797C" w:rsidRPr="000A2CDE" w:rsidRDefault="000D797C" w:rsidP="005216E5">
            <w:pPr>
              <w:jc w:val="center"/>
              <w:rPr>
                <w:rFonts w:ascii="Arial" w:hAnsi="Arial" w:cs="Arial"/>
                <w:sz w:val="20"/>
              </w:rPr>
            </w:pPr>
            <w:r>
              <w:rPr>
                <w:rFonts w:ascii="Arial" w:hAnsi="Arial" w:cs="Arial"/>
                <w:sz w:val="20"/>
              </w:rPr>
              <w:t>Assez satisfait</w:t>
            </w:r>
          </w:p>
        </w:tc>
        <w:tc>
          <w:tcPr>
            <w:tcW w:w="1872" w:type="dxa"/>
            <w:shd w:val="clear" w:color="auto" w:fill="B4C6E7" w:themeFill="accent1" w:themeFillTint="66"/>
            <w:vAlign w:val="center"/>
          </w:tcPr>
          <w:p w14:paraId="3A5AE82B" w14:textId="77777777" w:rsidR="000D797C" w:rsidRPr="000A2CDE" w:rsidRDefault="000D797C" w:rsidP="005216E5">
            <w:pPr>
              <w:jc w:val="center"/>
              <w:rPr>
                <w:rFonts w:ascii="Arial" w:hAnsi="Arial" w:cs="Arial"/>
                <w:sz w:val="20"/>
              </w:rPr>
            </w:pPr>
            <w:r>
              <w:rPr>
                <w:rFonts w:ascii="Arial" w:hAnsi="Arial" w:cs="Arial"/>
                <w:sz w:val="20"/>
              </w:rPr>
              <w:t>Neutre</w:t>
            </w:r>
          </w:p>
        </w:tc>
        <w:tc>
          <w:tcPr>
            <w:tcW w:w="1884" w:type="dxa"/>
            <w:shd w:val="clear" w:color="auto" w:fill="B4C6E7" w:themeFill="accent1" w:themeFillTint="66"/>
            <w:vAlign w:val="center"/>
          </w:tcPr>
          <w:p w14:paraId="4C898047" w14:textId="77777777" w:rsidR="000D797C" w:rsidRPr="000A2CDE" w:rsidRDefault="000D797C" w:rsidP="005216E5">
            <w:pPr>
              <w:jc w:val="center"/>
              <w:rPr>
                <w:rFonts w:ascii="Arial" w:hAnsi="Arial" w:cs="Arial"/>
                <w:sz w:val="20"/>
              </w:rPr>
            </w:pPr>
            <w:r>
              <w:rPr>
                <w:rFonts w:ascii="Arial" w:hAnsi="Arial" w:cs="Arial"/>
                <w:sz w:val="20"/>
              </w:rPr>
              <w:t>Peu satisfait</w:t>
            </w:r>
          </w:p>
        </w:tc>
        <w:tc>
          <w:tcPr>
            <w:tcW w:w="1884" w:type="dxa"/>
            <w:shd w:val="clear" w:color="auto" w:fill="B4C6E7" w:themeFill="accent1" w:themeFillTint="66"/>
            <w:vAlign w:val="center"/>
          </w:tcPr>
          <w:p w14:paraId="520B08A5" w14:textId="77777777" w:rsidR="000D797C" w:rsidRPr="000A2CDE" w:rsidRDefault="000D797C" w:rsidP="005216E5">
            <w:pPr>
              <w:jc w:val="center"/>
              <w:rPr>
                <w:rFonts w:ascii="Arial" w:hAnsi="Arial" w:cs="Arial"/>
                <w:sz w:val="20"/>
              </w:rPr>
            </w:pPr>
            <w:r>
              <w:rPr>
                <w:rFonts w:ascii="Arial" w:hAnsi="Arial" w:cs="Arial"/>
                <w:sz w:val="20"/>
              </w:rPr>
              <w:t>Pas du tout satisfait</w:t>
            </w:r>
          </w:p>
        </w:tc>
      </w:tr>
    </w:tbl>
    <w:p w14:paraId="6527A83F" w14:textId="77777777" w:rsidR="0024443B" w:rsidRDefault="0024443B" w:rsidP="00FE3065">
      <w:pPr>
        <w:spacing w:before="120"/>
        <w:jc w:val="both"/>
        <w:rPr>
          <w:rFonts w:ascii="Arial" w:hAnsi="Arial" w:cs="Arial"/>
          <w:b/>
          <w:sz w:val="21"/>
          <w:szCs w:val="21"/>
        </w:rPr>
      </w:pPr>
    </w:p>
    <w:p w14:paraId="16031900" w14:textId="30E1E555" w:rsidR="000D797C" w:rsidRPr="00FE3065" w:rsidRDefault="00FE3065" w:rsidP="00FE3065">
      <w:pPr>
        <w:spacing w:before="120"/>
        <w:jc w:val="both"/>
        <w:rPr>
          <w:rFonts w:ascii="Arial" w:hAnsi="Arial" w:cs="Arial"/>
          <w:sz w:val="21"/>
          <w:szCs w:val="21"/>
        </w:rPr>
      </w:pPr>
      <w:bookmarkStart w:id="1" w:name="_GoBack"/>
      <w:bookmarkEnd w:id="1"/>
      <w:r w:rsidRPr="00FE3065">
        <w:rPr>
          <w:rFonts w:ascii="Arial" w:hAnsi="Arial" w:cs="Arial"/>
          <w:b/>
          <w:sz w:val="21"/>
          <w:szCs w:val="21"/>
        </w:rPr>
        <w:t xml:space="preserve">Note : </w:t>
      </w:r>
      <w:r w:rsidRPr="00FE3065">
        <w:rPr>
          <w:rFonts w:ascii="Arial" w:hAnsi="Arial" w:cs="Arial"/>
          <w:sz w:val="21"/>
          <w:szCs w:val="21"/>
        </w:rPr>
        <w:t>Après la compilation des données, vous serez en mesure de voir les tendances et d’adapter vos pratiques au besoin. N’oubliez pas que cet exercice peut créer des attentes auprès du personnel. Il est donc important de bien communiquer les objectifs du diagnostic.</w:t>
      </w:r>
    </w:p>
    <w:bookmarkEnd w:id="0"/>
    <w:sectPr w:rsidR="000D797C" w:rsidRPr="00FE3065" w:rsidSect="00D50C10">
      <w:headerReference w:type="default" r:id="rId7"/>
      <w:footerReference w:type="default" r:id="rId8"/>
      <w:pgSz w:w="12240" w:h="15840" w:code="1"/>
      <w:pgMar w:top="851" w:right="1412" w:bottom="1140" w:left="1412" w:header="561"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4564" w14:textId="77777777" w:rsidR="001D66FB" w:rsidRDefault="001D66FB">
      <w:r>
        <w:separator/>
      </w:r>
    </w:p>
  </w:endnote>
  <w:endnote w:type="continuationSeparator" w:id="0">
    <w:p w14:paraId="0CC0C6AB" w14:textId="77777777" w:rsidR="001D66FB" w:rsidRDefault="001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300001084"/>
      <w:docPartObj>
        <w:docPartGallery w:val="Page Numbers (Bottom of Page)"/>
        <w:docPartUnique/>
      </w:docPartObj>
    </w:sdtPr>
    <w:sdtEndPr>
      <w:rPr>
        <w:color w:val="7F7F7F" w:themeColor="background1" w:themeShade="7F"/>
        <w:spacing w:val="60"/>
        <w:lang w:val="fr-FR"/>
      </w:rPr>
    </w:sdtEndPr>
    <w:sdtContent>
      <w:p w14:paraId="17B83C7B" w14:textId="77777777" w:rsidR="0024443B" w:rsidRPr="000F0010" w:rsidRDefault="0024443B" w:rsidP="0024443B">
        <w:pPr>
          <w:pStyle w:val="Pieddepage"/>
          <w:pBdr>
            <w:top w:val="single" w:sz="4" w:space="0" w:color="auto"/>
          </w:pBdr>
          <w:jc w:val="right"/>
          <w:rPr>
            <w:rFonts w:ascii="Arial" w:hAnsi="Arial" w:cs="Arial"/>
            <w:sz w:val="22"/>
            <w:szCs w:val="22"/>
          </w:rPr>
        </w:pPr>
        <w:r>
          <w:rPr>
            <w:noProof/>
          </w:rPr>
          <w:drawing>
            <wp:anchor distT="0" distB="0" distL="114300" distR="114300" simplePos="0" relativeHeight="251659264" behindDoc="0" locked="0" layoutInCell="1" allowOverlap="1" wp14:anchorId="11F4F821" wp14:editId="7DDFBB5D">
              <wp:simplePos x="0" y="0"/>
              <wp:positionH relativeFrom="margin">
                <wp:align>left</wp:align>
              </wp:positionH>
              <wp:positionV relativeFrom="paragraph">
                <wp:posOffset>76732</wp:posOffset>
              </wp:positionV>
              <wp:extent cx="600075" cy="352701"/>
              <wp:effectExtent l="0" t="0" r="0" b="9525"/>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SMOTextile_COUL_Sans_texte.png"/>
                      <pic:cNvPicPr/>
                    </pic:nvPicPr>
                    <pic:blipFill>
                      <a:blip r:embed="rId1">
                        <a:extLst>
                          <a:ext uri="{28A0092B-C50C-407E-A947-70E740481C1C}">
                            <a14:useLocalDpi xmlns:a14="http://schemas.microsoft.com/office/drawing/2010/main" val="0"/>
                          </a:ext>
                        </a:extLst>
                      </a:blip>
                      <a:stretch>
                        <a:fillRect/>
                      </a:stretch>
                    </pic:blipFill>
                    <pic:spPr>
                      <a:xfrm>
                        <a:off x="0" y="0"/>
                        <a:ext cx="600075" cy="352701"/>
                      </a:xfrm>
                      <a:prstGeom prst="rect">
                        <a:avLst/>
                      </a:prstGeom>
                    </pic:spPr>
                  </pic:pic>
                </a:graphicData>
              </a:graphic>
            </wp:anchor>
          </w:drawing>
        </w:r>
        <w:r w:rsidRPr="000F0010">
          <w:rPr>
            <w:rFonts w:ascii="Arial" w:hAnsi="Arial" w:cs="Arial"/>
            <w:sz w:val="22"/>
            <w:szCs w:val="22"/>
            <w:lang w:val="fr-FR"/>
          </w:rPr>
          <w:t xml:space="preserve">| </w:t>
        </w:r>
        <w:r w:rsidRPr="000F0010">
          <w:rPr>
            <w:rFonts w:ascii="Arial" w:hAnsi="Arial" w:cs="Arial"/>
            <w:color w:val="7F7F7F" w:themeColor="background1" w:themeShade="7F"/>
            <w:spacing w:val="60"/>
            <w:sz w:val="22"/>
            <w:szCs w:val="22"/>
            <w:lang w:val="fr-FR"/>
          </w:rPr>
          <w:t xml:space="preserve">Page </w:t>
        </w:r>
        <w:r w:rsidRPr="000F0010">
          <w:rPr>
            <w:rFonts w:ascii="Arial" w:hAnsi="Arial" w:cs="Arial"/>
            <w:sz w:val="22"/>
            <w:szCs w:val="22"/>
          </w:rPr>
          <w:fldChar w:fldCharType="begin"/>
        </w:r>
        <w:r w:rsidRPr="000F0010">
          <w:rPr>
            <w:rFonts w:ascii="Arial" w:hAnsi="Arial" w:cs="Arial"/>
            <w:sz w:val="22"/>
            <w:szCs w:val="22"/>
          </w:rPr>
          <w:instrText>PAGE   \* MERGEFORMAT</w:instrText>
        </w:r>
        <w:r w:rsidRPr="000F0010">
          <w:rPr>
            <w:rFonts w:ascii="Arial" w:hAnsi="Arial" w:cs="Arial"/>
            <w:sz w:val="22"/>
            <w:szCs w:val="22"/>
          </w:rPr>
          <w:fldChar w:fldCharType="separate"/>
        </w:r>
        <w:r>
          <w:rPr>
            <w:rFonts w:ascii="Arial" w:hAnsi="Arial" w:cs="Arial"/>
            <w:sz w:val="22"/>
            <w:szCs w:val="22"/>
          </w:rPr>
          <w:t>3</w:t>
        </w:r>
        <w:r w:rsidRPr="000F0010">
          <w:rPr>
            <w:rFonts w:ascii="Arial" w:hAnsi="Arial" w:cs="Arial"/>
            <w:sz w:val="22"/>
            <w:szCs w:val="22"/>
          </w:rPr>
          <w:fldChar w:fldCharType="end"/>
        </w:r>
      </w:p>
    </w:sdtContent>
  </w:sdt>
  <w:p w14:paraId="4D06F74B" w14:textId="0C14DEE9" w:rsidR="00230F93" w:rsidRPr="0024443B" w:rsidRDefault="00230F93" w:rsidP="002444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CD93" w14:textId="77777777" w:rsidR="001D66FB" w:rsidRDefault="001D66FB">
      <w:r>
        <w:separator/>
      </w:r>
    </w:p>
  </w:footnote>
  <w:footnote w:type="continuationSeparator" w:id="0">
    <w:p w14:paraId="7CA02739" w14:textId="77777777" w:rsidR="001D66FB" w:rsidRDefault="001D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D367" w14:textId="77777777" w:rsidR="00230F93" w:rsidRPr="00AD6336" w:rsidRDefault="00230F93">
    <w:pPr>
      <w:pStyle w:val="En-tte"/>
      <w:tabs>
        <w:tab w:val="clear" w:pos="4320"/>
        <w:tab w:val="clear" w:pos="8640"/>
        <w:tab w:val="right" w:pos="9360"/>
      </w:tabs>
      <w:rPr>
        <w:rFonts w:ascii="Arial" w:hAnsi="Arial" w:cs="Arial"/>
        <w:sz w:val="20"/>
      </w:rPr>
    </w:pPr>
    <w:r>
      <w:rPr>
        <w:sz w:val="16"/>
      </w:rPr>
      <w:tab/>
    </w:r>
    <w:r w:rsidR="00AD6336" w:rsidRPr="00AD6336">
      <w:rPr>
        <w:rFonts w:ascii="Arial" w:hAnsi="Arial" w:cs="Arial"/>
        <w:sz w:val="20"/>
      </w:rPr>
      <w:t xml:space="preserve">Mis à jour le </w:t>
    </w:r>
    <w:r w:rsidR="000D797C">
      <w:rPr>
        <w:rFonts w:ascii="Arial" w:hAnsi="Arial" w:cs="Arial"/>
        <w:sz w:val="20"/>
      </w:rPr>
      <w:t>16/05/2019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E2E"/>
    <w:multiLevelType w:val="hybridMultilevel"/>
    <w:tmpl w:val="F6B896AA"/>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2A7DFC"/>
    <w:multiLevelType w:val="hybridMultilevel"/>
    <w:tmpl w:val="BF56D80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745542"/>
    <w:multiLevelType w:val="hybridMultilevel"/>
    <w:tmpl w:val="362ECC2C"/>
    <w:lvl w:ilvl="0" w:tplc="0C0C000F">
      <w:start w:val="1"/>
      <w:numFmt w:val="decimal"/>
      <w:lvlText w:val="%1."/>
      <w:lvlJc w:val="left"/>
      <w:pPr>
        <w:ind w:left="1637"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4F4F45"/>
    <w:multiLevelType w:val="hybridMultilevel"/>
    <w:tmpl w:val="670A5362"/>
    <w:lvl w:ilvl="0" w:tplc="DBEC857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F4379"/>
    <w:multiLevelType w:val="hybridMultilevel"/>
    <w:tmpl w:val="91C4AD84"/>
    <w:lvl w:ilvl="0" w:tplc="040C000F">
      <w:start w:val="1"/>
      <w:numFmt w:val="decimal"/>
      <w:lvlText w:val="%1."/>
      <w:lvlJc w:val="left"/>
      <w:pPr>
        <w:tabs>
          <w:tab w:val="num" w:pos="720"/>
        </w:tabs>
        <w:ind w:left="720" w:hanging="360"/>
      </w:pPr>
      <w:rPr>
        <w:rFont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0850A44"/>
    <w:multiLevelType w:val="hybridMultilevel"/>
    <w:tmpl w:val="EA600D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517C4"/>
    <w:multiLevelType w:val="hybridMultilevel"/>
    <w:tmpl w:val="7BDE6630"/>
    <w:lvl w:ilvl="0" w:tplc="6B46E032">
      <w:start w:val="1"/>
      <w:numFmt w:val="decimal"/>
      <w:lvlText w:val="%1."/>
      <w:lvlJc w:val="left"/>
      <w:pPr>
        <w:tabs>
          <w:tab w:val="num" w:pos="4608"/>
        </w:tabs>
        <w:ind w:left="4608" w:hanging="360"/>
      </w:pPr>
      <w:rPr>
        <w:rFonts w:hint="default"/>
      </w:rPr>
    </w:lvl>
    <w:lvl w:ilvl="1" w:tplc="040C0019" w:tentative="1">
      <w:start w:val="1"/>
      <w:numFmt w:val="lowerLetter"/>
      <w:lvlText w:val="%2."/>
      <w:lvlJc w:val="left"/>
      <w:pPr>
        <w:tabs>
          <w:tab w:val="num" w:pos="5328"/>
        </w:tabs>
        <w:ind w:left="5328" w:hanging="360"/>
      </w:pPr>
    </w:lvl>
    <w:lvl w:ilvl="2" w:tplc="040C001B" w:tentative="1">
      <w:start w:val="1"/>
      <w:numFmt w:val="lowerRoman"/>
      <w:lvlText w:val="%3."/>
      <w:lvlJc w:val="right"/>
      <w:pPr>
        <w:tabs>
          <w:tab w:val="num" w:pos="6048"/>
        </w:tabs>
        <w:ind w:left="6048" w:hanging="180"/>
      </w:pPr>
    </w:lvl>
    <w:lvl w:ilvl="3" w:tplc="040C000F" w:tentative="1">
      <w:start w:val="1"/>
      <w:numFmt w:val="decimal"/>
      <w:lvlText w:val="%4."/>
      <w:lvlJc w:val="left"/>
      <w:pPr>
        <w:tabs>
          <w:tab w:val="num" w:pos="6768"/>
        </w:tabs>
        <w:ind w:left="6768" w:hanging="360"/>
      </w:pPr>
    </w:lvl>
    <w:lvl w:ilvl="4" w:tplc="040C0019" w:tentative="1">
      <w:start w:val="1"/>
      <w:numFmt w:val="lowerLetter"/>
      <w:lvlText w:val="%5."/>
      <w:lvlJc w:val="left"/>
      <w:pPr>
        <w:tabs>
          <w:tab w:val="num" w:pos="7488"/>
        </w:tabs>
        <w:ind w:left="7488" w:hanging="360"/>
      </w:pPr>
    </w:lvl>
    <w:lvl w:ilvl="5" w:tplc="040C001B" w:tentative="1">
      <w:start w:val="1"/>
      <w:numFmt w:val="lowerRoman"/>
      <w:lvlText w:val="%6."/>
      <w:lvlJc w:val="right"/>
      <w:pPr>
        <w:tabs>
          <w:tab w:val="num" w:pos="8208"/>
        </w:tabs>
        <w:ind w:left="8208" w:hanging="180"/>
      </w:pPr>
    </w:lvl>
    <w:lvl w:ilvl="6" w:tplc="040C000F" w:tentative="1">
      <w:start w:val="1"/>
      <w:numFmt w:val="decimal"/>
      <w:lvlText w:val="%7."/>
      <w:lvlJc w:val="left"/>
      <w:pPr>
        <w:tabs>
          <w:tab w:val="num" w:pos="8928"/>
        </w:tabs>
        <w:ind w:left="8928" w:hanging="360"/>
      </w:pPr>
    </w:lvl>
    <w:lvl w:ilvl="7" w:tplc="040C0019" w:tentative="1">
      <w:start w:val="1"/>
      <w:numFmt w:val="lowerLetter"/>
      <w:lvlText w:val="%8."/>
      <w:lvlJc w:val="left"/>
      <w:pPr>
        <w:tabs>
          <w:tab w:val="num" w:pos="9648"/>
        </w:tabs>
        <w:ind w:left="9648" w:hanging="360"/>
      </w:pPr>
    </w:lvl>
    <w:lvl w:ilvl="8" w:tplc="040C001B" w:tentative="1">
      <w:start w:val="1"/>
      <w:numFmt w:val="lowerRoman"/>
      <w:lvlText w:val="%9."/>
      <w:lvlJc w:val="right"/>
      <w:pPr>
        <w:tabs>
          <w:tab w:val="num" w:pos="10368"/>
        </w:tabs>
        <w:ind w:left="10368" w:hanging="180"/>
      </w:pPr>
    </w:lvl>
  </w:abstractNum>
  <w:abstractNum w:abstractNumId="7" w15:restartNumberingAfterBreak="0">
    <w:nsid w:val="37335F5D"/>
    <w:multiLevelType w:val="hybridMultilevel"/>
    <w:tmpl w:val="8EE0930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F3E0F"/>
    <w:multiLevelType w:val="hybridMultilevel"/>
    <w:tmpl w:val="BF56D80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CED0ACA"/>
    <w:multiLevelType w:val="hybridMultilevel"/>
    <w:tmpl w:val="3EC6AF0C"/>
    <w:lvl w:ilvl="0" w:tplc="3DAC4A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64E7D"/>
    <w:multiLevelType w:val="hybridMultilevel"/>
    <w:tmpl w:val="BF56D806"/>
    <w:lvl w:ilvl="0" w:tplc="C63464B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332071F"/>
    <w:multiLevelType w:val="hybridMultilevel"/>
    <w:tmpl w:val="C52CCEA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86AEA"/>
    <w:multiLevelType w:val="hybridMultilevel"/>
    <w:tmpl w:val="ACCCAD8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03DAB"/>
    <w:multiLevelType w:val="hybridMultilevel"/>
    <w:tmpl w:val="FBA8160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85BC6"/>
    <w:multiLevelType w:val="hybridMultilevel"/>
    <w:tmpl w:val="5F48E3A4"/>
    <w:lvl w:ilvl="0" w:tplc="4FF839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54A36"/>
    <w:multiLevelType w:val="hybridMultilevel"/>
    <w:tmpl w:val="2782293C"/>
    <w:lvl w:ilvl="0" w:tplc="F5C89E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22788"/>
    <w:multiLevelType w:val="hybridMultilevel"/>
    <w:tmpl w:val="F6B896AA"/>
    <w:lvl w:ilvl="0" w:tplc="7D8CD7B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E626586"/>
    <w:multiLevelType w:val="hybridMultilevel"/>
    <w:tmpl w:val="D3E21C0E"/>
    <w:lvl w:ilvl="0" w:tplc="22162C52">
      <w:numFmt w:val="bullet"/>
      <w:lvlText w:val="-"/>
      <w:lvlJc w:val="left"/>
      <w:pPr>
        <w:tabs>
          <w:tab w:val="num" w:pos="427"/>
        </w:tabs>
        <w:ind w:left="427" w:hanging="360"/>
      </w:pPr>
      <w:rPr>
        <w:rFonts w:ascii="Times New Roman" w:eastAsia="Times New Roman" w:hAnsi="Times New Roman" w:cs="Times New Roman" w:hint="default"/>
      </w:rPr>
    </w:lvl>
    <w:lvl w:ilvl="1" w:tplc="040C0003" w:tentative="1">
      <w:start w:val="1"/>
      <w:numFmt w:val="bullet"/>
      <w:lvlText w:val="o"/>
      <w:lvlJc w:val="left"/>
      <w:pPr>
        <w:tabs>
          <w:tab w:val="num" w:pos="1147"/>
        </w:tabs>
        <w:ind w:left="1147" w:hanging="360"/>
      </w:pPr>
      <w:rPr>
        <w:rFonts w:ascii="Courier New" w:hAnsi="Courier New" w:hint="default"/>
      </w:rPr>
    </w:lvl>
    <w:lvl w:ilvl="2" w:tplc="040C0005" w:tentative="1">
      <w:start w:val="1"/>
      <w:numFmt w:val="bullet"/>
      <w:lvlText w:val=""/>
      <w:lvlJc w:val="left"/>
      <w:pPr>
        <w:tabs>
          <w:tab w:val="num" w:pos="1867"/>
        </w:tabs>
        <w:ind w:left="1867" w:hanging="360"/>
      </w:pPr>
      <w:rPr>
        <w:rFonts w:ascii="Wingdings" w:hAnsi="Wingdings" w:hint="default"/>
      </w:rPr>
    </w:lvl>
    <w:lvl w:ilvl="3" w:tplc="040C0001" w:tentative="1">
      <w:start w:val="1"/>
      <w:numFmt w:val="bullet"/>
      <w:lvlText w:val=""/>
      <w:lvlJc w:val="left"/>
      <w:pPr>
        <w:tabs>
          <w:tab w:val="num" w:pos="2587"/>
        </w:tabs>
        <w:ind w:left="2587" w:hanging="360"/>
      </w:pPr>
      <w:rPr>
        <w:rFonts w:ascii="Symbol" w:hAnsi="Symbol" w:hint="default"/>
      </w:rPr>
    </w:lvl>
    <w:lvl w:ilvl="4" w:tplc="040C0003" w:tentative="1">
      <w:start w:val="1"/>
      <w:numFmt w:val="bullet"/>
      <w:lvlText w:val="o"/>
      <w:lvlJc w:val="left"/>
      <w:pPr>
        <w:tabs>
          <w:tab w:val="num" w:pos="3307"/>
        </w:tabs>
        <w:ind w:left="3307" w:hanging="360"/>
      </w:pPr>
      <w:rPr>
        <w:rFonts w:ascii="Courier New" w:hAnsi="Courier New" w:hint="default"/>
      </w:rPr>
    </w:lvl>
    <w:lvl w:ilvl="5" w:tplc="040C0005" w:tentative="1">
      <w:start w:val="1"/>
      <w:numFmt w:val="bullet"/>
      <w:lvlText w:val=""/>
      <w:lvlJc w:val="left"/>
      <w:pPr>
        <w:tabs>
          <w:tab w:val="num" w:pos="4027"/>
        </w:tabs>
        <w:ind w:left="4027" w:hanging="360"/>
      </w:pPr>
      <w:rPr>
        <w:rFonts w:ascii="Wingdings" w:hAnsi="Wingdings" w:hint="default"/>
      </w:rPr>
    </w:lvl>
    <w:lvl w:ilvl="6" w:tplc="040C0001" w:tentative="1">
      <w:start w:val="1"/>
      <w:numFmt w:val="bullet"/>
      <w:lvlText w:val=""/>
      <w:lvlJc w:val="left"/>
      <w:pPr>
        <w:tabs>
          <w:tab w:val="num" w:pos="4747"/>
        </w:tabs>
        <w:ind w:left="4747" w:hanging="360"/>
      </w:pPr>
      <w:rPr>
        <w:rFonts w:ascii="Symbol" w:hAnsi="Symbol" w:hint="default"/>
      </w:rPr>
    </w:lvl>
    <w:lvl w:ilvl="7" w:tplc="040C0003" w:tentative="1">
      <w:start w:val="1"/>
      <w:numFmt w:val="bullet"/>
      <w:lvlText w:val="o"/>
      <w:lvlJc w:val="left"/>
      <w:pPr>
        <w:tabs>
          <w:tab w:val="num" w:pos="5467"/>
        </w:tabs>
        <w:ind w:left="5467" w:hanging="360"/>
      </w:pPr>
      <w:rPr>
        <w:rFonts w:ascii="Courier New" w:hAnsi="Courier New" w:hint="default"/>
      </w:rPr>
    </w:lvl>
    <w:lvl w:ilvl="8" w:tplc="040C0005" w:tentative="1">
      <w:start w:val="1"/>
      <w:numFmt w:val="bullet"/>
      <w:lvlText w:val=""/>
      <w:lvlJc w:val="left"/>
      <w:pPr>
        <w:tabs>
          <w:tab w:val="num" w:pos="6187"/>
        </w:tabs>
        <w:ind w:left="6187" w:hanging="360"/>
      </w:pPr>
      <w:rPr>
        <w:rFonts w:ascii="Wingdings" w:hAnsi="Wingdings" w:hint="default"/>
      </w:rPr>
    </w:lvl>
  </w:abstractNum>
  <w:abstractNum w:abstractNumId="18" w15:restartNumberingAfterBreak="0">
    <w:nsid w:val="71551E3B"/>
    <w:multiLevelType w:val="hybridMultilevel"/>
    <w:tmpl w:val="CBE46D3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5"/>
  </w:num>
  <w:num w:numId="4">
    <w:abstractNumId w:val="12"/>
  </w:num>
  <w:num w:numId="5">
    <w:abstractNumId w:val="13"/>
  </w:num>
  <w:num w:numId="6">
    <w:abstractNumId w:val="7"/>
  </w:num>
  <w:num w:numId="7">
    <w:abstractNumId w:val="4"/>
  </w:num>
  <w:num w:numId="8">
    <w:abstractNumId w:val="6"/>
  </w:num>
  <w:num w:numId="9">
    <w:abstractNumId w:val="14"/>
  </w:num>
  <w:num w:numId="10">
    <w:abstractNumId w:val="9"/>
  </w:num>
  <w:num w:numId="11">
    <w:abstractNumId w:val="17"/>
  </w:num>
  <w:num w:numId="12">
    <w:abstractNumId w:val="15"/>
  </w:num>
  <w:num w:numId="13">
    <w:abstractNumId w:val="3"/>
  </w:num>
  <w:num w:numId="14">
    <w:abstractNumId w:val="16"/>
  </w:num>
  <w:num w:numId="15">
    <w:abstractNumId w:val="10"/>
  </w:num>
  <w:num w:numId="16">
    <w:abstractNumId w:val="0"/>
  </w:num>
  <w:num w:numId="17">
    <w:abstractNumId w:val="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90"/>
    <w:rsid w:val="00012B30"/>
    <w:rsid w:val="0003230A"/>
    <w:rsid w:val="0003300D"/>
    <w:rsid w:val="00036FAE"/>
    <w:rsid w:val="000C47DD"/>
    <w:rsid w:val="000D797C"/>
    <w:rsid w:val="000D7B87"/>
    <w:rsid w:val="000E6C90"/>
    <w:rsid w:val="0014280A"/>
    <w:rsid w:val="00154662"/>
    <w:rsid w:val="001B4183"/>
    <w:rsid w:val="001D66FB"/>
    <w:rsid w:val="00220CD0"/>
    <w:rsid w:val="00230F93"/>
    <w:rsid w:val="0024443B"/>
    <w:rsid w:val="00296091"/>
    <w:rsid w:val="00311089"/>
    <w:rsid w:val="00341A38"/>
    <w:rsid w:val="00393F4A"/>
    <w:rsid w:val="003B0A16"/>
    <w:rsid w:val="00425A66"/>
    <w:rsid w:val="004B7E21"/>
    <w:rsid w:val="004D274B"/>
    <w:rsid w:val="00521FDB"/>
    <w:rsid w:val="00547395"/>
    <w:rsid w:val="0055265F"/>
    <w:rsid w:val="00614DE4"/>
    <w:rsid w:val="00625C42"/>
    <w:rsid w:val="00661005"/>
    <w:rsid w:val="00714E3D"/>
    <w:rsid w:val="007235C1"/>
    <w:rsid w:val="00755621"/>
    <w:rsid w:val="00875EE7"/>
    <w:rsid w:val="008A546E"/>
    <w:rsid w:val="0090670B"/>
    <w:rsid w:val="00927784"/>
    <w:rsid w:val="00973D0E"/>
    <w:rsid w:val="00981289"/>
    <w:rsid w:val="009D37A4"/>
    <w:rsid w:val="00A471AB"/>
    <w:rsid w:val="00AC500C"/>
    <w:rsid w:val="00AD6336"/>
    <w:rsid w:val="00B64219"/>
    <w:rsid w:val="00B86CAB"/>
    <w:rsid w:val="00C16189"/>
    <w:rsid w:val="00C35916"/>
    <w:rsid w:val="00C5635C"/>
    <w:rsid w:val="00D37806"/>
    <w:rsid w:val="00D50C10"/>
    <w:rsid w:val="00DF5D86"/>
    <w:rsid w:val="00E663FF"/>
    <w:rsid w:val="00E9020D"/>
    <w:rsid w:val="00EC18DE"/>
    <w:rsid w:val="00ED5122"/>
    <w:rsid w:val="00EE03EE"/>
    <w:rsid w:val="00F62682"/>
    <w:rsid w:val="00FE3065"/>
    <w:rsid w:val="00FE47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B7DCDF"/>
  <w15:chartTrackingRefBased/>
  <w15:docId w15:val="{E7402E23-ABD6-46A5-B46C-A089E59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ind w:right="-250"/>
      <w:jc w:val="center"/>
      <w:outlineLvl w:val="0"/>
    </w:pPr>
    <w:rPr>
      <w:rFonts w:ascii="Arial" w:hAnsi="Arial" w:cs="Arial"/>
      <w:b/>
      <w:bCs/>
    </w:rPr>
  </w:style>
  <w:style w:type="paragraph" w:styleId="Titre2">
    <w:name w:val="heading 2"/>
    <w:basedOn w:val="Normal"/>
    <w:next w:val="Normal"/>
    <w:qFormat/>
    <w:pPr>
      <w:keepNext/>
      <w:jc w:val="center"/>
      <w:outlineLvl w:val="1"/>
    </w:pPr>
    <w:rPr>
      <w:rFonts w:ascii="Arial" w:hAnsi="Arial" w:cs="Arial"/>
      <w:b/>
      <w:bCs/>
    </w:rPr>
  </w:style>
  <w:style w:type="paragraph" w:styleId="Titre3">
    <w:name w:val="heading 3"/>
    <w:basedOn w:val="Normal"/>
    <w:next w:val="Normal"/>
    <w:qFormat/>
    <w:pPr>
      <w:keepNext/>
      <w:ind w:right="-180"/>
      <w:outlineLvl w:val="2"/>
    </w:pPr>
    <w:rPr>
      <w:rFonts w:ascii="Arial" w:hAnsi="Arial" w:cs="Arial"/>
      <w:b/>
      <w:bCs/>
    </w:rPr>
  </w:style>
  <w:style w:type="paragraph" w:styleId="Titre4">
    <w:name w:val="heading 4"/>
    <w:basedOn w:val="Normal"/>
    <w:next w:val="Normal"/>
    <w:qFormat/>
    <w:pPr>
      <w:keepNext/>
      <w:ind w:right="362"/>
      <w:jc w:val="both"/>
      <w:outlineLvl w:val="3"/>
    </w:pPr>
    <w:rPr>
      <w:rFonts w:ascii="Arial" w:hAnsi="Arial" w:cs="Arial"/>
      <w:b/>
      <w:bCs/>
    </w:rPr>
  </w:style>
  <w:style w:type="paragraph" w:styleId="Titre5">
    <w:name w:val="heading 5"/>
    <w:basedOn w:val="Normal"/>
    <w:next w:val="Normal"/>
    <w:qFormat/>
    <w:pPr>
      <w:keepNext/>
      <w:tabs>
        <w:tab w:val="num" w:pos="0"/>
      </w:tabs>
      <w:ind w:right="2"/>
      <w:jc w:val="center"/>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rPr>
  </w:style>
  <w:style w:type="paragraph" w:styleId="Normalcentr">
    <w:name w:val="Block Text"/>
    <w:basedOn w:val="Normal"/>
    <w:pPr>
      <w:ind w:left="708" w:right="542"/>
    </w:pPr>
    <w:rPr>
      <w:rFonts w:ascii="Arial" w:hAnsi="Arial" w:cs="Arial"/>
      <w:b/>
      <w:bCs/>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ind w:right="362"/>
    </w:pPr>
    <w:rPr>
      <w:rFonts w:ascii="Arial" w:hAnsi="Arial" w:cs="Arial"/>
    </w:rPr>
  </w:style>
  <w:style w:type="paragraph" w:styleId="Corpsdetexte2">
    <w:name w:val="Body Text 2"/>
    <w:basedOn w:val="Normal"/>
    <w:pPr>
      <w:spacing w:before="120"/>
      <w:ind w:right="363"/>
      <w:jc w:val="both"/>
    </w:pPr>
    <w:rPr>
      <w:rFonts w:ascii="Arial" w:hAnsi="Arial" w:cs="Arial"/>
    </w:rPr>
  </w:style>
  <w:style w:type="character" w:styleId="Numrodepage">
    <w:name w:val="page number"/>
    <w:basedOn w:val="Policepardfaut"/>
  </w:style>
  <w:style w:type="paragraph" w:styleId="Corpsdetexte3">
    <w:name w:val="Body Text 3"/>
    <w:basedOn w:val="Normal"/>
    <w:pPr>
      <w:framePr w:w="3710" w:h="541" w:hSpace="141" w:wrap="around" w:vAnchor="text" w:hAnchor="page" w:x="7248" w:y="-1001"/>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table" w:styleId="Grilledutableau">
    <w:name w:val="Table Grid"/>
    <w:basedOn w:val="TableauNormal"/>
    <w:uiPriority w:val="59"/>
    <w:rsid w:val="000D7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4443B"/>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1480</Characters>
  <Application>Microsoft Office Word</Application>
  <DocSecurity>0</DocSecurity>
  <Lines>164</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Chapitre 1</vt:lpstr>
      <vt:lpstr>Chapitre 1</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subject/>
  <dc:creator>Comité sectoriel textile</dc:creator>
  <cp:keywords/>
  <dc:description/>
  <cp:lastModifiedBy>Poste05</cp:lastModifiedBy>
  <cp:revision>5</cp:revision>
  <cp:lastPrinted>2008-11-23T20:56:00Z</cp:lastPrinted>
  <dcterms:created xsi:type="dcterms:W3CDTF">2019-05-16T16:05:00Z</dcterms:created>
  <dcterms:modified xsi:type="dcterms:W3CDTF">2019-07-25T11:52:00Z</dcterms:modified>
</cp:coreProperties>
</file>